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7921B" w14:textId="77777777" w:rsidR="0029170B" w:rsidRDefault="0029170B" w:rsidP="00254E02">
      <w:pPr>
        <w:autoSpaceDE w:val="0"/>
        <w:autoSpaceDN w:val="0"/>
        <w:adjustRightInd w:val="0"/>
        <w:spacing w:after="0" w:line="240" w:lineRule="auto"/>
        <w:rPr>
          <w:rFonts w:cstheme="minorHAnsi"/>
          <w:b/>
          <w:bCs/>
          <w:color w:val="3F7A96"/>
          <w:sz w:val="24"/>
          <w:szCs w:val="24"/>
        </w:rPr>
      </w:pPr>
      <w:r w:rsidRPr="0029170B">
        <w:rPr>
          <w:rFonts w:cstheme="minorHAnsi"/>
          <w:b/>
          <w:bCs/>
          <w:color w:val="3F7A96"/>
          <w:sz w:val="24"/>
          <w:szCs w:val="24"/>
        </w:rPr>
        <w:t>Air and Water Quality Management</w:t>
      </w:r>
    </w:p>
    <w:p w14:paraId="53C8A140" w14:textId="451A93DD" w:rsidR="00254E02" w:rsidRPr="00E86CE5" w:rsidRDefault="4F44E32D" w:rsidP="4F44E32D">
      <w:pPr>
        <w:autoSpaceDE w:val="0"/>
        <w:autoSpaceDN w:val="0"/>
        <w:adjustRightInd w:val="0"/>
        <w:spacing w:after="0" w:line="240" w:lineRule="auto"/>
        <w:rPr>
          <w:b/>
          <w:bCs/>
          <w:color w:val="3F7A96"/>
          <w:sz w:val="36"/>
          <w:szCs w:val="36"/>
        </w:rPr>
      </w:pPr>
      <w:r w:rsidRPr="4F44E32D">
        <w:rPr>
          <w:b/>
          <w:bCs/>
          <w:color w:val="3F7A96"/>
          <w:sz w:val="36"/>
          <w:szCs w:val="36"/>
        </w:rPr>
        <w:t>Assess and Maintain Air Treatment Systems</w:t>
      </w:r>
    </w:p>
    <w:p w14:paraId="0365667C" w14:textId="11A8024E" w:rsidR="00FA1969" w:rsidRDefault="00740FCC" w:rsidP="00FA1969">
      <w:pPr>
        <w:spacing w:after="0"/>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FA1969">
        <w:rPr>
          <w:color w:val="808080"/>
          <w:sz w:val="24"/>
          <w:szCs w:val="24"/>
        </w:rPr>
        <w:t>WELL Health-Safety Rating™</w:t>
      </w:r>
    </w:p>
    <w:p w14:paraId="451B0FFC" w14:textId="641958C5" w:rsidR="00E86CE5" w:rsidRDefault="00E86CE5" w:rsidP="00FA1969">
      <w:pPr>
        <w:rPr>
          <w:rFonts w:eastAsia="Times New Roman" w:cstheme="minorHAnsi"/>
          <w:color w:val="808080" w:themeColor="background1" w:themeShade="80"/>
        </w:rPr>
      </w:pPr>
    </w:p>
    <w:p w14:paraId="65016F58" w14:textId="2C1CB4EF" w:rsidR="00254E02" w:rsidRPr="008D3CB9" w:rsidRDefault="000A3F4C" w:rsidP="00254E02">
      <w:pPr>
        <w:autoSpaceDE w:val="0"/>
        <w:autoSpaceDN w:val="0"/>
        <w:adjustRightInd w:val="0"/>
        <w:spacing w:after="0" w:line="240" w:lineRule="auto"/>
        <w:rPr>
          <w:rFonts w:eastAsia="Times New Roman" w:cstheme="minorHAnsi"/>
        </w:rPr>
      </w:pPr>
      <w:r w:rsidRPr="008D3CB9">
        <w:rPr>
          <w:rFonts w:eastAsia="Times New Roman" w:cstheme="minorHAnsi"/>
          <w:highlight w:val="lightGray"/>
        </w:rPr>
        <w:t>HOW TO USE THIS DOCUMENT</w:t>
      </w:r>
      <w:r w:rsidR="00254E02" w:rsidRPr="008D3CB9">
        <w:rPr>
          <w:rFonts w:eastAsia="Times New Roman" w:cstheme="minorHAnsi"/>
          <w:highlight w:val="lightGray"/>
        </w:rPr>
        <w:t>:</w:t>
      </w:r>
    </w:p>
    <w:p w14:paraId="28824B6C" w14:textId="2D16925E" w:rsidR="00254E02" w:rsidRDefault="00DA0DA1" w:rsidP="007764C0">
      <w:pPr>
        <w:autoSpaceDE w:val="0"/>
        <w:autoSpaceDN w:val="0"/>
        <w:adjustRightInd w:val="0"/>
        <w:spacing w:after="0" w:line="240" w:lineRule="auto"/>
        <w:jc w:val="both"/>
        <w:rPr>
          <w:rFonts w:eastAsia="Times New Roman" w:cstheme="minorHAnsi"/>
        </w:rPr>
      </w:pPr>
      <w:r w:rsidRPr="008D3CB9">
        <w:rPr>
          <w:rFonts w:eastAsia="Times New Roman" w:cstheme="minorHAnsi"/>
        </w:rPr>
        <w:t xml:space="preserve">This document is intended to serve as a guide on how to create a project </w:t>
      </w:r>
      <w:r w:rsidR="0029170B" w:rsidRPr="008D3CB9">
        <w:rPr>
          <w:rFonts w:eastAsia="Times New Roman" w:cstheme="minorHAnsi"/>
          <w:b/>
          <w:bCs/>
        </w:rPr>
        <w:t>narrative</w:t>
      </w:r>
      <w:r w:rsidR="00446551" w:rsidRPr="008D3CB9">
        <w:rPr>
          <w:rFonts w:eastAsia="Times New Roman" w:cstheme="minorHAnsi"/>
          <w:b/>
          <w:bCs/>
        </w:rPr>
        <w:t xml:space="preserve"> </w:t>
      </w:r>
      <w:r w:rsidR="00446551" w:rsidRPr="00752EB3">
        <w:rPr>
          <w:rFonts w:eastAsia="Times New Roman" w:cstheme="minorHAnsi"/>
        </w:rPr>
        <w:t>and</w:t>
      </w:r>
      <w:r w:rsidR="00446551" w:rsidRPr="008D3CB9">
        <w:rPr>
          <w:rFonts w:eastAsia="Times New Roman" w:cstheme="minorHAnsi"/>
          <w:b/>
          <w:bCs/>
        </w:rPr>
        <w:t xml:space="preserve"> ongoing maintenance report</w:t>
      </w:r>
      <w:r w:rsidRPr="008D3CB9">
        <w:rPr>
          <w:rFonts w:eastAsia="Times New Roman" w:cstheme="minorHAnsi"/>
        </w:rPr>
        <w:t xml:space="preserve"> to </w:t>
      </w:r>
      <w:r w:rsidR="00446551" w:rsidRPr="008D3CB9">
        <w:rPr>
          <w:rFonts w:eastAsia="Times New Roman" w:cstheme="minorHAnsi"/>
          <w:b/>
          <w:bCs/>
        </w:rPr>
        <w:t>mitigate risks from indoor contamination and pollution sources such as infectious disease particles and volatile organic compounds (VOCs)</w:t>
      </w:r>
      <w:r w:rsidRPr="008D3CB9">
        <w:rPr>
          <w:rFonts w:eastAsia="Times New Roman" w:cstheme="minorHAnsi"/>
          <w:b/>
          <w:bCs/>
        </w:rPr>
        <w:t>.</w:t>
      </w:r>
      <w:r w:rsidRPr="008D3CB9">
        <w:rPr>
          <w:rFonts w:eastAsia="Times New Roman" w:cstheme="minorHAnsi"/>
        </w:rPr>
        <w:t xml:space="preserve"> </w:t>
      </w:r>
    </w:p>
    <w:p w14:paraId="55F9ECE0" w14:textId="70012736" w:rsidR="008D3CB9" w:rsidRDefault="008D3CB9" w:rsidP="003020DB">
      <w:pPr>
        <w:autoSpaceDE w:val="0"/>
        <w:autoSpaceDN w:val="0"/>
        <w:adjustRightInd w:val="0"/>
        <w:spacing w:after="0" w:line="240" w:lineRule="auto"/>
        <w:rPr>
          <w:rFonts w:eastAsia="Times New Roman" w:cstheme="minorHAnsi"/>
        </w:rPr>
      </w:pPr>
    </w:p>
    <w:p w14:paraId="03A5DBE5" w14:textId="77777777" w:rsidR="007764C0" w:rsidRDefault="007764C0" w:rsidP="007764C0">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The Feature cannot be demonstr</w:t>
      </w:r>
      <w:bookmarkStart w:id="0" w:name="_GoBack"/>
      <w:bookmarkEnd w:id="0"/>
      <w:r w:rsidRPr="00133760">
        <w:t xml:space="preserve">ated solely through a confirmation that the requirements have been or will be implemented. </w:t>
      </w:r>
      <w:r>
        <w:rPr>
          <w:rFonts w:eastAsia="Times New Roman" w:cstheme="minorHAnsi"/>
        </w:rPr>
        <w:t xml:space="preserve"> </w:t>
      </w:r>
    </w:p>
    <w:p w14:paraId="0CF19B3D" w14:textId="410AEE88" w:rsidR="007764C0" w:rsidRPr="00133760" w:rsidRDefault="007764C0" w:rsidP="007764C0">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133F22">
        <w:t>boundary.</w:t>
      </w:r>
    </w:p>
    <w:p w14:paraId="5B1EDB7F" w14:textId="30A5DFF7" w:rsidR="0046475B" w:rsidRDefault="0046475B" w:rsidP="003020DB">
      <w:pPr>
        <w:autoSpaceDE w:val="0"/>
        <w:autoSpaceDN w:val="0"/>
        <w:adjustRightInd w:val="0"/>
        <w:spacing w:after="0" w:line="240" w:lineRule="auto"/>
        <w:rPr>
          <w:rFonts w:eastAsia="Times New Roman" w:cstheme="minorHAnsi"/>
        </w:rPr>
      </w:pPr>
    </w:p>
    <w:p w14:paraId="6C770C80" w14:textId="77777777" w:rsidR="00FA1969" w:rsidRDefault="00FA1969" w:rsidP="00FA1969">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2E278443" w14:textId="77777777" w:rsidR="00FA1969" w:rsidRPr="00133760" w:rsidRDefault="00FA1969" w:rsidP="00FA1969">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1"/>
    <w:p w14:paraId="4BA87BAF" w14:textId="77777777" w:rsidR="00571656" w:rsidRPr="008D3CB9" w:rsidRDefault="00571656" w:rsidP="003020DB">
      <w:pPr>
        <w:autoSpaceDE w:val="0"/>
        <w:autoSpaceDN w:val="0"/>
        <w:adjustRightInd w:val="0"/>
        <w:spacing w:after="0" w:line="240" w:lineRule="auto"/>
        <w:rPr>
          <w:rFonts w:eastAsia="Times New Roman" w:cstheme="minorHAnsi"/>
        </w:rPr>
      </w:pPr>
    </w:p>
    <w:p w14:paraId="4953DB0B" w14:textId="48673CAB" w:rsidR="007764C0" w:rsidRDefault="0054592A" w:rsidP="008D3CB9">
      <w:pPr>
        <w:rPr>
          <w:rFonts w:eastAsia="Times New Roman"/>
          <w:color w:val="808080" w:themeColor="background1" w:themeShade="80"/>
          <w:highlight w:val="lightGray"/>
        </w:rPr>
      </w:pPr>
      <w:bookmarkStart w:id="2" w:name="_Hlk46122692"/>
      <w:r>
        <w:rPr>
          <w:rFonts w:eastAsia="Times New Roman"/>
          <w:color w:val="808080" w:themeColor="background1" w:themeShade="80"/>
          <w:highlight w:val="lightGray"/>
        </w:rPr>
        <w:t xml:space="preserve">     </w:t>
      </w:r>
    </w:p>
    <w:p w14:paraId="3B8F39AC" w14:textId="00A45541" w:rsidR="0054592A" w:rsidRDefault="0054592A" w:rsidP="008D3CB9">
      <w:pPr>
        <w:rPr>
          <w:noProof/>
          <w:color w:val="FFFFFF" w:themeColor="background1"/>
        </w:rPr>
      </w:pPr>
    </w:p>
    <w:p w14:paraId="3B6742F4" w14:textId="03806828" w:rsidR="0054592A" w:rsidRDefault="0054592A" w:rsidP="008D3CB9">
      <w:pPr>
        <w:rPr>
          <w:noProof/>
          <w:color w:val="FFFFFF" w:themeColor="background1"/>
        </w:rPr>
      </w:pPr>
    </w:p>
    <w:p w14:paraId="7028797B" w14:textId="5BC9514D" w:rsidR="0054592A" w:rsidRDefault="0054592A" w:rsidP="008D3CB9">
      <w:pPr>
        <w:rPr>
          <w:noProof/>
          <w:color w:val="FFFFFF" w:themeColor="background1"/>
        </w:rPr>
      </w:pPr>
    </w:p>
    <w:p w14:paraId="5540ED49" w14:textId="36DBDC17" w:rsidR="0054592A" w:rsidRDefault="0054592A" w:rsidP="008D3CB9">
      <w:pPr>
        <w:rPr>
          <w:noProof/>
          <w:color w:val="FFFFFF" w:themeColor="background1"/>
        </w:rPr>
      </w:pPr>
    </w:p>
    <w:p w14:paraId="2B973EA4" w14:textId="644ADCB6" w:rsidR="0054592A" w:rsidRDefault="0054592A" w:rsidP="008D3CB9">
      <w:pPr>
        <w:rPr>
          <w:noProof/>
          <w:color w:val="FFFFFF" w:themeColor="background1"/>
        </w:rPr>
      </w:pPr>
    </w:p>
    <w:p w14:paraId="270228BB" w14:textId="18E15604" w:rsidR="0054592A" w:rsidRDefault="0054592A" w:rsidP="008D3CB9">
      <w:pPr>
        <w:rPr>
          <w:noProof/>
          <w:color w:val="FFFFFF" w:themeColor="background1"/>
        </w:rPr>
      </w:pPr>
    </w:p>
    <w:p w14:paraId="17ADA741" w14:textId="7BF62D3F" w:rsidR="0054592A" w:rsidRDefault="0054592A" w:rsidP="008D3CB9">
      <w:pPr>
        <w:rPr>
          <w:noProof/>
          <w:color w:val="FFFFFF" w:themeColor="background1"/>
        </w:rPr>
      </w:pPr>
    </w:p>
    <w:p w14:paraId="2E32B26A" w14:textId="69F34EF8" w:rsidR="0054592A" w:rsidRDefault="0054592A" w:rsidP="008D3CB9">
      <w:pPr>
        <w:rPr>
          <w:noProof/>
          <w:color w:val="FFFFFF" w:themeColor="background1"/>
        </w:rPr>
      </w:pPr>
    </w:p>
    <w:p w14:paraId="36295E5B" w14:textId="6C158FDD" w:rsidR="0054592A" w:rsidRDefault="0054592A" w:rsidP="008D3CB9">
      <w:pPr>
        <w:rPr>
          <w:noProof/>
          <w:color w:val="FFFFFF" w:themeColor="background1"/>
        </w:rPr>
      </w:pPr>
    </w:p>
    <w:p w14:paraId="123D0414" w14:textId="49D2313B" w:rsidR="0054592A" w:rsidRDefault="0054592A" w:rsidP="008D3CB9">
      <w:pPr>
        <w:rPr>
          <w:noProof/>
          <w:color w:val="FFFFFF" w:themeColor="background1"/>
        </w:rPr>
      </w:pPr>
    </w:p>
    <w:p w14:paraId="1FB78698" w14:textId="5EB326BF" w:rsidR="0054592A" w:rsidRDefault="0054592A" w:rsidP="008D3CB9">
      <w:pPr>
        <w:rPr>
          <w:noProof/>
          <w:color w:val="FFFFFF" w:themeColor="background1"/>
        </w:rPr>
      </w:pPr>
    </w:p>
    <w:p w14:paraId="19E249B3" w14:textId="1932297A" w:rsidR="0054592A" w:rsidRDefault="0054592A" w:rsidP="008D3CB9">
      <w:pPr>
        <w:rPr>
          <w:noProof/>
          <w:color w:val="FFFFFF" w:themeColor="background1"/>
        </w:rPr>
      </w:pPr>
    </w:p>
    <w:p w14:paraId="346DF1CE" w14:textId="78E2466C" w:rsidR="0054592A" w:rsidRDefault="0054592A" w:rsidP="008D3CB9">
      <w:pPr>
        <w:rPr>
          <w:noProof/>
          <w:color w:val="FFFFFF" w:themeColor="background1"/>
        </w:rPr>
      </w:pPr>
    </w:p>
    <w:p w14:paraId="1BB48E3B" w14:textId="78C11D9C" w:rsidR="0054592A" w:rsidRDefault="0054592A" w:rsidP="008D3CB9">
      <w:pPr>
        <w:rPr>
          <w:noProof/>
          <w:color w:val="FFFFFF" w:themeColor="background1"/>
        </w:rPr>
      </w:pPr>
    </w:p>
    <w:p w14:paraId="2399E202" w14:textId="618035C6" w:rsidR="0054592A" w:rsidRDefault="0054592A" w:rsidP="008D3CB9">
      <w:pPr>
        <w:rPr>
          <w:noProof/>
          <w:color w:val="FFFFFF" w:themeColor="background1"/>
        </w:rPr>
      </w:pPr>
    </w:p>
    <w:p w14:paraId="0E9BDEF9" w14:textId="0CC5BB78" w:rsidR="0054592A" w:rsidRDefault="0054592A" w:rsidP="008D3CB9">
      <w:pPr>
        <w:rPr>
          <w:noProof/>
          <w:color w:val="FFFFFF" w:themeColor="background1"/>
        </w:rPr>
      </w:pPr>
    </w:p>
    <w:p w14:paraId="18B5A93D" w14:textId="0C2A36F2" w:rsidR="0054592A" w:rsidRDefault="0054592A" w:rsidP="008D3CB9">
      <w:pPr>
        <w:rPr>
          <w:noProof/>
          <w:color w:val="FFFFFF" w:themeColor="background1"/>
        </w:rPr>
      </w:pPr>
    </w:p>
    <w:p w14:paraId="4A8A94B7" w14:textId="77777777" w:rsidR="0054592A" w:rsidRDefault="0054592A" w:rsidP="008D3CB9">
      <w:pPr>
        <w:rPr>
          <w:noProof/>
          <w:color w:val="FFFFFF" w:themeColor="background1"/>
        </w:rPr>
      </w:pPr>
    </w:p>
    <w:p w14:paraId="750AA005" w14:textId="77777777" w:rsidR="00A03D7A" w:rsidRDefault="00A03D7A" w:rsidP="008D3CB9">
      <w:pPr>
        <w:rPr>
          <w:rFonts w:eastAsia="Times New Roman" w:cstheme="minorHAnsi"/>
          <w:color w:val="808080" w:themeColor="background1" w:themeShade="80"/>
        </w:rPr>
      </w:pPr>
    </w:p>
    <w:bookmarkStart w:id="3" w:name="_Hlk45646018"/>
    <w:p w14:paraId="2D918403" w14:textId="79B0F516" w:rsidR="007764C0" w:rsidRPr="006E5B7C" w:rsidRDefault="007764C0" w:rsidP="007764C0">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7DD06549" wp14:editId="14B74422">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5E35713" id="Rectangle 5" o:spid="_x0000_s1026"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fillcolor="#ffc000 [3207]" strokecolor="#ffc000 [3207]" strokeweight="1.5pt">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7B976B63" wp14:editId="2A068813">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3"/>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for assessing and maintaining air treatment systems.</w:t>
      </w:r>
      <w:r w:rsidRPr="006E5B7C">
        <w:rPr>
          <w:rFonts w:eastAsia="Times New Roman" w:cstheme="minorHAnsi"/>
          <w:sz w:val="21"/>
          <w:szCs w:val="21"/>
        </w:rPr>
        <w:t xml:space="preserve">  </w:t>
      </w:r>
    </w:p>
    <w:p w14:paraId="42822176" w14:textId="77777777" w:rsidR="007764C0" w:rsidRPr="006E5B7C" w:rsidRDefault="007764C0" w:rsidP="007764C0">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7769528F" w14:textId="154A7274" w:rsidR="007764C0" w:rsidRDefault="007764C0" w:rsidP="007764C0">
      <w:pPr>
        <w:rPr>
          <w:rFonts w:eastAsia="Times New Roman" w:cstheme="minorHAnsi"/>
          <w:color w:val="808080" w:themeColor="background1" w:themeShade="80"/>
        </w:rPr>
      </w:pPr>
    </w:p>
    <w:p w14:paraId="4C97C6E5" w14:textId="77777777" w:rsidR="007764C0" w:rsidRPr="00E3528D" w:rsidRDefault="007764C0" w:rsidP="007764C0">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p w14:paraId="45DA9B10" w14:textId="5393AE0F" w:rsidR="008D3CB9" w:rsidRDefault="007764C0" w:rsidP="646EE73F">
      <w:pPr>
        <w:autoSpaceDE w:val="0"/>
        <w:autoSpaceDN w:val="0"/>
        <w:adjustRightInd w:val="0"/>
        <w:rPr>
          <w:rFonts w:eastAsia="Times New Roman"/>
          <w:i/>
          <w:iCs/>
          <w:color w:val="808080" w:themeColor="background1" w:themeShade="80"/>
        </w:rPr>
      </w:pPr>
      <w:r w:rsidRPr="00A409BB">
        <w:rPr>
          <w:noProof/>
          <w:color w:val="FFFFFF" w:themeColor="background1"/>
        </w:rPr>
        <mc:AlternateContent>
          <mc:Choice Requires="wps">
            <w:drawing>
              <wp:anchor distT="0" distB="0" distL="114300" distR="114300" simplePos="0" relativeHeight="251664384" behindDoc="1" locked="0" layoutInCell="1" allowOverlap="1" wp14:anchorId="4E3B8186" wp14:editId="7A84921E">
                <wp:simplePos x="0" y="0"/>
                <wp:positionH relativeFrom="margin">
                  <wp:align>center</wp:align>
                </wp:positionH>
                <wp:positionV relativeFrom="paragraph">
                  <wp:posOffset>247015</wp:posOffset>
                </wp:positionV>
                <wp:extent cx="6919595" cy="3152851"/>
                <wp:effectExtent l="0" t="0" r="14605" b="28575"/>
                <wp:wrapNone/>
                <wp:docPr id="4" name="Rectangle 4"/>
                <wp:cNvGraphicFramePr/>
                <a:graphic xmlns:a="http://schemas.openxmlformats.org/drawingml/2006/main">
                  <a:graphicData uri="http://schemas.microsoft.com/office/word/2010/wordprocessingShape">
                    <wps:wsp>
                      <wps:cNvSpPr/>
                      <wps:spPr>
                        <a:xfrm>
                          <a:off x="0" y="0"/>
                          <a:ext cx="6919595" cy="3152851"/>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C124DFA" id="Rectangle 4" o:spid="_x0000_s1026" style="position:absolute;margin-left:0;margin-top:19.45pt;width:544.85pt;height:248.25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" fillcolor="#ebf7fb" strokecolor="gray [1629]" strokeweight=".5pt">
                <w10:wrap anchorx="margin"/>
              </v:rect>
            </w:pict>
          </mc:Fallback>
        </mc:AlternateContent>
      </w:r>
      <w:r w:rsidR="008D3CB9" w:rsidRPr="00A409BB">
        <w:rPr>
          <w:rFonts w:cstheme="minorHAnsi"/>
          <w:noProof/>
          <w:color w:val="FFFFFF" w:themeColor="background1"/>
          <w:sz w:val="24"/>
          <w:szCs w:val="24"/>
        </w:rPr>
        <mc:AlternateContent>
          <mc:Choice Requires="wps">
            <w:drawing>
              <wp:anchor distT="0" distB="0" distL="114300" distR="114300" simplePos="0" relativeHeight="251663360" behindDoc="1" locked="0" layoutInCell="1" allowOverlap="1" wp14:anchorId="0A2B3188" wp14:editId="3617E867">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64FD4D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008D3CB9" w:rsidRPr="646EE73F">
        <w:rPr>
          <w:rFonts w:eastAsia="Times New Roman"/>
          <w:i/>
          <w:iCs/>
          <w:color w:val="FFFFFF" w:themeColor="background1"/>
        </w:rPr>
        <w:t>Example</w:t>
      </w:r>
      <w:r w:rsidRPr="646EE73F">
        <w:rPr>
          <w:rFonts w:eastAsia="Times New Roman"/>
          <w:i/>
          <w:iCs/>
          <w:color w:val="FFFFFF" w:themeColor="background1"/>
        </w:rPr>
        <w:t xml:space="preserve"> for </w:t>
      </w:r>
      <w:r w:rsidR="00205CA2">
        <w:rPr>
          <w:rFonts w:eastAsia="Times New Roman"/>
          <w:i/>
          <w:iCs/>
          <w:color w:val="FFFFFF" w:themeColor="background1"/>
        </w:rPr>
        <w:t>Section</w:t>
      </w:r>
      <w:r w:rsidRPr="646EE73F">
        <w:rPr>
          <w:rFonts w:eastAsia="Times New Roman"/>
          <w:i/>
          <w:iCs/>
          <w:color w:val="FFFFFF" w:themeColor="background1"/>
        </w:rPr>
        <w:t>- System Inventory</w:t>
      </w:r>
    </w:p>
    <w:p w14:paraId="3818BA19" w14:textId="26A564FB" w:rsidR="008D3CB9" w:rsidRDefault="646EE73F" w:rsidP="646EE73F">
      <w:pPr>
        <w:autoSpaceDE w:val="0"/>
        <w:autoSpaceDN w:val="0"/>
        <w:adjustRightInd w:val="0"/>
        <w:spacing w:line="240" w:lineRule="auto"/>
        <w:rPr>
          <w:rFonts w:ascii="Calibri" w:eastAsia="Calibri" w:hAnsi="Calibri" w:cs="Calibri"/>
          <w:sz w:val="21"/>
          <w:szCs w:val="21"/>
        </w:rPr>
      </w:pPr>
      <w:bookmarkStart w:id="4" w:name="_Hlk45646647"/>
      <w:bookmarkEnd w:id="2"/>
      <w:r w:rsidRPr="646EE73F">
        <w:rPr>
          <w:rFonts w:ascii="Calibri" w:eastAsia="Calibri" w:hAnsi="Calibri" w:cs="Calibri"/>
          <w:sz w:val="21"/>
          <w:szCs w:val="21"/>
        </w:rPr>
        <w:t>The following table includes a comprehensive list of all filters and UVGI equipment used in ducts, air handling units, fan coil units and standalone air cleaning devices in this project.</w:t>
      </w:r>
    </w:p>
    <w:tbl>
      <w:tblPr>
        <w:tblStyle w:val="TableGrid"/>
        <w:tblW w:w="10800" w:type="dxa"/>
        <w:tblLayout w:type="fixed"/>
        <w:tblLook w:val="06A0" w:firstRow="1" w:lastRow="0" w:firstColumn="1" w:lastColumn="0" w:noHBand="1" w:noVBand="1"/>
      </w:tblPr>
      <w:tblGrid>
        <w:gridCol w:w="1705"/>
        <w:gridCol w:w="990"/>
        <w:gridCol w:w="1217"/>
        <w:gridCol w:w="1483"/>
        <w:gridCol w:w="1440"/>
        <w:gridCol w:w="1620"/>
        <w:gridCol w:w="2345"/>
      </w:tblGrid>
      <w:tr w:rsidR="646EE73F" w14:paraId="40DA4B08" w14:textId="77777777" w:rsidTr="00BD4D0D">
        <w:tc>
          <w:tcPr>
            <w:tcW w:w="10800" w:type="dxa"/>
            <w:gridSpan w:val="7"/>
            <w:tcBorders>
              <w:bottom w:val="single" w:sz="4" w:space="0" w:color="FFFFFF" w:themeColor="background1"/>
            </w:tcBorders>
            <w:shd w:val="clear" w:color="auto" w:fill="44546A" w:themeFill="text2"/>
            <w:vAlign w:val="center"/>
          </w:tcPr>
          <w:p w14:paraId="35813FE9" w14:textId="74DF0204" w:rsidR="00AE0030" w:rsidRPr="00BD4D0D" w:rsidRDefault="00427B9F">
            <w:pPr>
              <w:rPr>
                <w:b/>
                <w:bCs/>
                <w:color w:val="FFFFFF" w:themeColor="background1"/>
              </w:rPr>
            </w:pPr>
            <w:r w:rsidRPr="00BD4D0D">
              <w:rPr>
                <w:b/>
                <w:bCs/>
                <w:color w:val="FFFFFF" w:themeColor="background1"/>
              </w:rPr>
              <w:t>System Inventory</w:t>
            </w:r>
          </w:p>
        </w:tc>
      </w:tr>
      <w:tr w:rsidR="646EE73F" w14:paraId="45C804D9" w14:textId="77777777" w:rsidTr="002E7CB0">
        <w:tc>
          <w:tcPr>
            <w:tcW w:w="1705" w:type="dxa"/>
            <w:tcBorders>
              <w:top w:val="single" w:sz="4" w:space="0" w:color="FFFFFF" w:themeColor="background1"/>
              <w:left w:val="single" w:sz="4" w:space="0" w:color="000000" w:themeColor="text1"/>
              <w:bottom w:val="single" w:sz="4" w:space="0" w:color="FFFFFF" w:themeColor="background1"/>
              <w:right w:val="single" w:sz="4" w:space="0" w:color="FFFFFF" w:themeColor="background1"/>
            </w:tcBorders>
            <w:shd w:val="clear" w:color="auto" w:fill="171717" w:themeFill="background2" w:themeFillShade="1A"/>
            <w:vAlign w:val="center"/>
          </w:tcPr>
          <w:p w14:paraId="7F9647E8" w14:textId="651DD27E" w:rsidR="646EE73F" w:rsidRPr="002E7CB0" w:rsidRDefault="646EE73F" w:rsidP="646EE73F">
            <w:pPr>
              <w:jc w:val="center"/>
              <w:rPr>
                <w:rFonts w:eastAsia="Times New Roman"/>
                <w:b/>
                <w:bCs/>
                <w:color w:val="FFFFFF" w:themeColor="background1"/>
                <w:sz w:val="20"/>
                <w:szCs w:val="20"/>
              </w:rPr>
            </w:pPr>
            <w:r w:rsidRPr="002E7CB0">
              <w:rPr>
                <w:rFonts w:eastAsia="Times New Roman"/>
                <w:b/>
                <w:bCs/>
                <w:color w:val="FFFFFF" w:themeColor="background1"/>
                <w:sz w:val="20"/>
                <w:szCs w:val="20"/>
              </w:rPr>
              <w:t xml:space="preserve">System Type </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1717" w:themeFill="background2" w:themeFillShade="1A"/>
            <w:vAlign w:val="center"/>
          </w:tcPr>
          <w:p w14:paraId="1AAAA431" w14:textId="1182606A" w:rsidR="646EE73F" w:rsidRPr="002E7CB0" w:rsidRDefault="646EE73F" w:rsidP="646EE73F">
            <w:pPr>
              <w:jc w:val="center"/>
              <w:rPr>
                <w:rFonts w:eastAsia="Times New Roman"/>
                <w:b/>
                <w:bCs/>
                <w:color w:val="FFFFFF" w:themeColor="background1"/>
                <w:sz w:val="20"/>
                <w:szCs w:val="20"/>
              </w:rPr>
            </w:pPr>
            <w:r w:rsidRPr="002E7CB0">
              <w:rPr>
                <w:rFonts w:eastAsia="Times New Roman"/>
                <w:b/>
                <w:bCs/>
                <w:color w:val="FFFFFF" w:themeColor="background1"/>
                <w:sz w:val="20"/>
                <w:szCs w:val="20"/>
              </w:rPr>
              <w:t>Quantity</w:t>
            </w:r>
          </w:p>
        </w:tc>
        <w:tc>
          <w:tcPr>
            <w:tcW w:w="12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1717" w:themeFill="background2" w:themeFillShade="1A"/>
            <w:vAlign w:val="center"/>
          </w:tcPr>
          <w:p w14:paraId="42C4D87B" w14:textId="134A3033" w:rsidR="208FBD76" w:rsidRPr="002E7CB0" w:rsidRDefault="208FBD76" w:rsidP="208FBD76">
            <w:pPr>
              <w:jc w:val="center"/>
              <w:rPr>
                <w:rFonts w:eastAsia="Times New Roman"/>
                <w:b/>
                <w:bCs/>
                <w:color w:val="FFFFFF" w:themeColor="background1"/>
                <w:sz w:val="20"/>
                <w:szCs w:val="20"/>
              </w:rPr>
            </w:pPr>
            <w:r w:rsidRPr="002E7CB0">
              <w:rPr>
                <w:rFonts w:eastAsia="Times New Roman"/>
                <w:b/>
                <w:bCs/>
                <w:color w:val="FFFFFF" w:themeColor="background1"/>
                <w:sz w:val="20"/>
                <w:szCs w:val="20"/>
              </w:rPr>
              <w:t>Filter Type / UVGI</w:t>
            </w:r>
          </w:p>
        </w:tc>
        <w:tc>
          <w:tcPr>
            <w:tcW w:w="14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1717" w:themeFill="background2" w:themeFillShade="1A"/>
            <w:vAlign w:val="center"/>
          </w:tcPr>
          <w:p w14:paraId="7E9345C9" w14:textId="3A993B32" w:rsidR="646EE73F" w:rsidRPr="002E7CB0" w:rsidRDefault="646EE73F" w:rsidP="646EE73F">
            <w:pPr>
              <w:jc w:val="center"/>
              <w:rPr>
                <w:rFonts w:eastAsia="Times New Roman"/>
                <w:b/>
                <w:bCs/>
                <w:color w:val="FFFFFF" w:themeColor="background1"/>
                <w:sz w:val="20"/>
                <w:szCs w:val="20"/>
              </w:rPr>
            </w:pPr>
            <w:r w:rsidRPr="002E7CB0">
              <w:rPr>
                <w:rFonts w:eastAsia="Times New Roman"/>
                <w:b/>
                <w:bCs/>
                <w:color w:val="FFFFFF" w:themeColor="background1"/>
                <w:sz w:val="20"/>
                <w:szCs w:val="20"/>
              </w:rPr>
              <w:t>System Location</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1717" w:themeFill="background2" w:themeFillShade="1A"/>
            <w:vAlign w:val="center"/>
          </w:tcPr>
          <w:p w14:paraId="220EDCAE" w14:textId="60CB84FE" w:rsidR="646EE73F" w:rsidRPr="002E7CB0" w:rsidRDefault="646EE73F" w:rsidP="646EE73F">
            <w:pPr>
              <w:spacing w:line="259" w:lineRule="auto"/>
              <w:jc w:val="center"/>
              <w:rPr>
                <w:rFonts w:eastAsia="Times New Roman"/>
                <w:b/>
                <w:bCs/>
                <w:color w:val="FFFFFF" w:themeColor="background1"/>
                <w:sz w:val="20"/>
                <w:szCs w:val="20"/>
              </w:rPr>
            </w:pPr>
            <w:r w:rsidRPr="002E7CB0">
              <w:rPr>
                <w:rFonts w:eastAsia="Times New Roman"/>
                <w:b/>
                <w:bCs/>
                <w:color w:val="FFFFFF" w:themeColor="background1"/>
                <w:sz w:val="20"/>
                <w:szCs w:val="20"/>
              </w:rPr>
              <w:t>Manufacturer</w:t>
            </w:r>
          </w:p>
        </w:tc>
        <w:tc>
          <w:tcPr>
            <w:tcW w:w="16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171717" w:themeFill="background2" w:themeFillShade="1A"/>
            <w:vAlign w:val="center"/>
          </w:tcPr>
          <w:p w14:paraId="04DF3D6F" w14:textId="0AA9ADC4" w:rsidR="646EE73F" w:rsidRPr="002E7CB0" w:rsidRDefault="646EE73F" w:rsidP="646EE73F">
            <w:pPr>
              <w:spacing w:line="259" w:lineRule="auto"/>
              <w:jc w:val="center"/>
              <w:rPr>
                <w:rFonts w:eastAsia="Times New Roman"/>
                <w:b/>
                <w:bCs/>
                <w:color w:val="FFFFFF" w:themeColor="background1"/>
                <w:sz w:val="20"/>
                <w:szCs w:val="20"/>
              </w:rPr>
            </w:pPr>
            <w:r w:rsidRPr="002E7CB0">
              <w:rPr>
                <w:rFonts w:eastAsia="Times New Roman"/>
                <w:b/>
                <w:bCs/>
                <w:color w:val="FFFFFF" w:themeColor="background1"/>
                <w:sz w:val="20"/>
                <w:szCs w:val="20"/>
              </w:rPr>
              <w:t>Model</w:t>
            </w:r>
          </w:p>
        </w:tc>
        <w:tc>
          <w:tcPr>
            <w:tcW w:w="2345" w:type="dxa"/>
            <w:tcBorders>
              <w:top w:val="single" w:sz="4" w:space="0" w:color="FFFFFF" w:themeColor="background1"/>
              <w:left w:val="single" w:sz="4" w:space="0" w:color="FFFFFF" w:themeColor="background1"/>
              <w:bottom w:val="single" w:sz="4" w:space="0" w:color="FFFFFF" w:themeColor="background1"/>
              <w:right w:val="single" w:sz="4" w:space="0" w:color="000000" w:themeColor="text1"/>
            </w:tcBorders>
            <w:shd w:val="clear" w:color="auto" w:fill="171717" w:themeFill="background2" w:themeFillShade="1A"/>
            <w:vAlign w:val="center"/>
          </w:tcPr>
          <w:p w14:paraId="3197152F" w14:textId="4C12F2A3" w:rsidR="646EE73F" w:rsidRPr="002E7CB0" w:rsidRDefault="646EE73F" w:rsidP="646EE73F">
            <w:pPr>
              <w:jc w:val="center"/>
              <w:rPr>
                <w:rFonts w:eastAsia="Times New Roman"/>
                <w:b/>
                <w:bCs/>
                <w:color w:val="FFFFFF" w:themeColor="background1"/>
                <w:sz w:val="20"/>
                <w:szCs w:val="20"/>
              </w:rPr>
            </w:pPr>
            <w:r w:rsidRPr="002E7CB0">
              <w:rPr>
                <w:rFonts w:eastAsia="Times New Roman"/>
                <w:b/>
                <w:bCs/>
                <w:color w:val="FFFFFF" w:themeColor="background1"/>
                <w:sz w:val="20"/>
                <w:szCs w:val="20"/>
              </w:rPr>
              <w:t xml:space="preserve">Notes </w:t>
            </w:r>
          </w:p>
        </w:tc>
      </w:tr>
      <w:tr w:rsidR="646EE73F" w14:paraId="6E1B4E48" w14:textId="77777777" w:rsidTr="002E7CB0">
        <w:tc>
          <w:tcPr>
            <w:tcW w:w="1705" w:type="dxa"/>
            <w:tcBorders>
              <w:top w:val="single" w:sz="4" w:space="0" w:color="FFFFFF" w:themeColor="background1"/>
            </w:tcBorders>
            <w:shd w:val="clear" w:color="auto" w:fill="FFFFFF" w:themeFill="background1"/>
            <w:vAlign w:val="center"/>
          </w:tcPr>
          <w:p w14:paraId="57F42CC5" w14:textId="375125F4" w:rsidR="646EE73F" w:rsidRPr="00427B9F" w:rsidRDefault="002E7CB0" w:rsidP="646EE73F">
            <w:pPr>
              <w:rPr>
                <w:rFonts w:eastAsia="Times New Roman"/>
                <w:i/>
                <w:iCs/>
                <w:color w:val="808080" w:themeColor="background1" w:themeShade="80"/>
                <w:sz w:val="21"/>
                <w:szCs w:val="21"/>
              </w:rPr>
            </w:pPr>
            <w:r>
              <w:rPr>
                <w:rFonts w:eastAsia="Times New Roman"/>
                <w:i/>
                <w:iCs/>
                <w:color w:val="808080" w:themeColor="background1" w:themeShade="80"/>
                <w:sz w:val="21"/>
                <w:szCs w:val="21"/>
              </w:rPr>
              <w:t>[</w:t>
            </w:r>
            <w:r w:rsidR="646EE73F" w:rsidRPr="00427B9F">
              <w:rPr>
                <w:rFonts w:eastAsia="Times New Roman"/>
                <w:i/>
                <w:iCs/>
                <w:color w:val="808080" w:themeColor="background1" w:themeShade="80"/>
                <w:sz w:val="21"/>
                <w:szCs w:val="21"/>
              </w:rPr>
              <w:t>Ex: Standalone unit</w:t>
            </w:r>
            <w:r>
              <w:rPr>
                <w:rFonts w:eastAsia="Times New Roman"/>
                <w:i/>
                <w:iCs/>
                <w:color w:val="808080" w:themeColor="background1" w:themeShade="80"/>
                <w:sz w:val="21"/>
                <w:szCs w:val="21"/>
              </w:rPr>
              <w:t>]</w:t>
            </w:r>
          </w:p>
        </w:tc>
        <w:tc>
          <w:tcPr>
            <w:tcW w:w="990" w:type="dxa"/>
            <w:tcBorders>
              <w:top w:val="single" w:sz="4" w:space="0" w:color="FFFFFF" w:themeColor="background1"/>
            </w:tcBorders>
            <w:shd w:val="clear" w:color="auto" w:fill="FFFFFF" w:themeFill="background1"/>
            <w:vAlign w:val="center"/>
          </w:tcPr>
          <w:p w14:paraId="1DEA48A9" w14:textId="0E23DAF2" w:rsidR="646EE73F" w:rsidRPr="00427B9F" w:rsidRDefault="646EE73F" w:rsidP="646EE73F">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2</w:t>
            </w:r>
          </w:p>
        </w:tc>
        <w:tc>
          <w:tcPr>
            <w:tcW w:w="1217" w:type="dxa"/>
            <w:tcBorders>
              <w:top w:val="single" w:sz="4" w:space="0" w:color="FFFFFF" w:themeColor="background1"/>
            </w:tcBorders>
            <w:shd w:val="clear" w:color="auto" w:fill="FFFFFF" w:themeFill="background1"/>
            <w:vAlign w:val="center"/>
          </w:tcPr>
          <w:p w14:paraId="3D1EE869" w14:textId="557C642F" w:rsidR="208FBD76" w:rsidRPr="00427B9F" w:rsidRDefault="208FBD76" w:rsidP="208FBD76">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HEPA filter</w:t>
            </w:r>
          </w:p>
        </w:tc>
        <w:tc>
          <w:tcPr>
            <w:tcW w:w="1483" w:type="dxa"/>
            <w:tcBorders>
              <w:top w:val="single" w:sz="4" w:space="0" w:color="FFFFFF" w:themeColor="background1"/>
            </w:tcBorders>
            <w:shd w:val="clear" w:color="auto" w:fill="FFFFFF" w:themeFill="background1"/>
            <w:vAlign w:val="center"/>
          </w:tcPr>
          <w:p w14:paraId="688A251E" w14:textId="279F99EA" w:rsidR="646EE73F" w:rsidRPr="00427B9F" w:rsidRDefault="4F44E32D" w:rsidP="4F44E32D">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Lobby and breakroom</w:t>
            </w:r>
          </w:p>
        </w:tc>
        <w:tc>
          <w:tcPr>
            <w:tcW w:w="1440" w:type="dxa"/>
            <w:tcBorders>
              <w:top w:val="single" w:sz="4" w:space="0" w:color="FFFFFF" w:themeColor="background1"/>
            </w:tcBorders>
            <w:shd w:val="clear" w:color="auto" w:fill="FFFFFF" w:themeFill="background1"/>
            <w:vAlign w:val="center"/>
          </w:tcPr>
          <w:p w14:paraId="1FECBC41" w14:textId="23C7BA32" w:rsidR="646EE73F" w:rsidRPr="00427B9F" w:rsidRDefault="646EE73F" w:rsidP="646EE73F">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 xml:space="preserve">Ex: </w:t>
            </w:r>
            <w:proofErr w:type="spellStart"/>
            <w:r w:rsidRPr="00427B9F">
              <w:rPr>
                <w:rFonts w:eastAsia="Times New Roman"/>
                <w:i/>
                <w:iCs/>
                <w:color w:val="808080" w:themeColor="background1" w:themeShade="80"/>
                <w:sz w:val="21"/>
                <w:szCs w:val="21"/>
              </w:rPr>
              <w:t>Coway</w:t>
            </w:r>
            <w:proofErr w:type="spellEnd"/>
          </w:p>
        </w:tc>
        <w:tc>
          <w:tcPr>
            <w:tcW w:w="1620" w:type="dxa"/>
            <w:tcBorders>
              <w:top w:val="single" w:sz="4" w:space="0" w:color="FFFFFF" w:themeColor="background1"/>
            </w:tcBorders>
            <w:shd w:val="clear" w:color="auto" w:fill="FFFFFF" w:themeFill="background1"/>
            <w:vAlign w:val="center"/>
          </w:tcPr>
          <w:p w14:paraId="3B8CEA9A" w14:textId="11E44462" w:rsidR="646EE73F" w:rsidRPr="00427B9F" w:rsidRDefault="646EE73F" w:rsidP="646EE73F">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AP-1512 HH</w:t>
            </w:r>
          </w:p>
        </w:tc>
        <w:tc>
          <w:tcPr>
            <w:tcW w:w="2345" w:type="dxa"/>
            <w:tcBorders>
              <w:top w:val="single" w:sz="4" w:space="0" w:color="FFFFFF" w:themeColor="background1"/>
            </w:tcBorders>
            <w:shd w:val="clear" w:color="auto" w:fill="FFFFFF" w:themeFill="background1"/>
            <w:vAlign w:val="center"/>
          </w:tcPr>
          <w:p w14:paraId="1E634274" w14:textId="5F64C61A" w:rsidR="646EE73F" w:rsidRPr="00427B9F" w:rsidRDefault="4F44E32D" w:rsidP="4F44E32D">
            <w:pPr>
              <w:rPr>
                <w:rFonts w:eastAsia="Times New Roman"/>
                <w:i/>
                <w:iCs/>
                <w:color w:val="808080" w:themeColor="background1" w:themeShade="80"/>
                <w:sz w:val="19"/>
                <w:szCs w:val="19"/>
              </w:rPr>
            </w:pPr>
            <w:r w:rsidRPr="00427B9F">
              <w:rPr>
                <w:rFonts w:eastAsia="Times New Roman"/>
                <w:i/>
                <w:iCs/>
                <w:color w:val="808080" w:themeColor="background1" w:themeShade="80"/>
                <w:sz w:val="19"/>
                <w:szCs w:val="19"/>
              </w:rPr>
              <w:t xml:space="preserve">Ex: Installed 1/3/20, 3yr warranty, clean pre-filters every 2-4 </w:t>
            </w:r>
            <w:proofErr w:type="spellStart"/>
            <w:r w:rsidRPr="00427B9F">
              <w:rPr>
                <w:rFonts w:eastAsia="Times New Roman"/>
                <w:i/>
                <w:iCs/>
                <w:color w:val="808080" w:themeColor="background1" w:themeShade="80"/>
                <w:sz w:val="19"/>
                <w:szCs w:val="19"/>
              </w:rPr>
              <w:t>wks</w:t>
            </w:r>
            <w:proofErr w:type="spellEnd"/>
            <w:r w:rsidRPr="00427B9F">
              <w:rPr>
                <w:rFonts w:eastAsia="Times New Roman"/>
                <w:i/>
                <w:iCs/>
                <w:color w:val="808080" w:themeColor="background1" w:themeShade="80"/>
                <w:sz w:val="19"/>
                <w:szCs w:val="19"/>
              </w:rPr>
              <w:t xml:space="preserve">, replace pre-filter every 6 mo., replace HEPA filter every 1 </w:t>
            </w:r>
            <w:proofErr w:type="spellStart"/>
            <w:r w:rsidRPr="00427B9F">
              <w:rPr>
                <w:rFonts w:eastAsia="Times New Roman"/>
                <w:i/>
                <w:iCs/>
                <w:color w:val="808080" w:themeColor="background1" w:themeShade="80"/>
                <w:sz w:val="19"/>
                <w:szCs w:val="19"/>
              </w:rPr>
              <w:t>yr</w:t>
            </w:r>
            <w:proofErr w:type="spellEnd"/>
          </w:p>
        </w:tc>
      </w:tr>
      <w:tr w:rsidR="646EE73F" w14:paraId="66EBE49A" w14:textId="77777777" w:rsidTr="002E7CB0">
        <w:tc>
          <w:tcPr>
            <w:tcW w:w="1705" w:type="dxa"/>
            <w:shd w:val="clear" w:color="auto" w:fill="FFFFFF" w:themeFill="background1"/>
            <w:vAlign w:val="center"/>
          </w:tcPr>
          <w:p w14:paraId="4F53BBD5" w14:textId="401B7A4B" w:rsidR="646EE73F" w:rsidRPr="00427B9F" w:rsidRDefault="002E7CB0" w:rsidP="208FBD76">
            <w:pPr>
              <w:rPr>
                <w:rFonts w:eastAsia="Times New Roman"/>
                <w:i/>
                <w:iCs/>
                <w:color w:val="808080" w:themeColor="background1" w:themeShade="80"/>
                <w:sz w:val="21"/>
                <w:szCs w:val="21"/>
              </w:rPr>
            </w:pPr>
            <w:r>
              <w:rPr>
                <w:rFonts w:eastAsia="Times New Roman"/>
                <w:i/>
                <w:iCs/>
                <w:color w:val="808080" w:themeColor="background1" w:themeShade="80"/>
                <w:sz w:val="21"/>
                <w:szCs w:val="21"/>
              </w:rPr>
              <w:t>[</w:t>
            </w:r>
            <w:r w:rsidR="208FBD76" w:rsidRPr="00427B9F">
              <w:rPr>
                <w:rFonts w:eastAsia="Times New Roman"/>
                <w:i/>
                <w:iCs/>
                <w:color w:val="808080" w:themeColor="background1" w:themeShade="80"/>
                <w:sz w:val="21"/>
                <w:szCs w:val="21"/>
              </w:rPr>
              <w:t>Ex: A</w:t>
            </w:r>
            <w:r w:rsidR="00427B9F" w:rsidRPr="00427B9F">
              <w:rPr>
                <w:rFonts w:eastAsia="Times New Roman"/>
                <w:i/>
                <w:iCs/>
                <w:color w:val="808080" w:themeColor="background1" w:themeShade="80"/>
                <w:sz w:val="21"/>
                <w:szCs w:val="21"/>
              </w:rPr>
              <w:t>ir Handling Unit</w:t>
            </w:r>
            <w:r>
              <w:rPr>
                <w:rFonts w:eastAsia="Times New Roman"/>
                <w:i/>
                <w:iCs/>
                <w:color w:val="808080" w:themeColor="background1" w:themeShade="80"/>
                <w:sz w:val="21"/>
                <w:szCs w:val="21"/>
              </w:rPr>
              <w:t>]</w:t>
            </w:r>
          </w:p>
        </w:tc>
        <w:tc>
          <w:tcPr>
            <w:tcW w:w="990" w:type="dxa"/>
            <w:shd w:val="clear" w:color="auto" w:fill="FFFFFF" w:themeFill="background1"/>
            <w:vAlign w:val="center"/>
          </w:tcPr>
          <w:p w14:paraId="3391947C" w14:textId="76BBC5CA" w:rsidR="646EE73F" w:rsidRPr="00427B9F" w:rsidRDefault="208FBD76" w:rsidP="208FBD76">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8</w:t>
            </w:r>
          </w:p>
        </w:tc>
        <w:tc>
          <w:tcPr>
            <w:tcW w:w="1217" w:type="dxa"/>
            <w:shd w:val="clear" w:color="auto" w:fill="FFFFFF" w:themeFill="background1"/>
            <w:vAlign w:val="center"/>
          </w:tcPr>
          <w:p w14:paraId="67459E00" w14:textId="6D20B470" w:rsidR="208FBD76" w:rsidRPr="00427B9F" w:rsidRDefault="208FBD76" w:rsidP="208FBD76">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MERV13</w:t>
            </w:r>
          </w:p>
        </w:tc>
        <w:tc>
          <w:tcPr>
            <w:tcW w:w="1483" w:type="dxa"/>
            <w:shd w:val="clear" w:color="auto" w:fill="FFFFFF" w:themeFill="background1"/>
            <w:vAlign w:val="center"/>
          </w:tcPr>
          <w:p w14:paraId="0C242BBB" w14:textId="26E74684" w:rsidR="646EE73F" w:rsidRPr="00427B9F" w:rsidRDefault="208FBD76" w:rsidP="208FBD76">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Floors 1-5</w:t>
            </w:r>
          </w:p>
        </w:tc>
        <w:tc>
          <w:tcPr>
            <w:tcW w:w="1440" w:type="dxa"/>
            <w:shd w:val="clear" w:color="auto" w:fill="FFFFFF" w:themeFill="background1"/>
            <w:vAlign w:val="center"/>
          </w:tcPr>
          <w:p w14:paraId="4F15BA19" w14:textId="277687E1" w:rsidR="646EE73F" w:rsidRPr="00427B9F" w:rsidRDefault="208FBD76" w:rsidP="208FBD76">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Daikin</w:t>
            </w:r>
          </w:p>
        </w:tc>
        <w:tc>
          <w:tcPr>
            <w:tcW w:w="1620" w:type="dxa"/>
            <w:shd w:val="clear" w:color="auto" w:fill="FFFFFF" w:themeFill="background1"/>
            <w:vAlign w:val="center"/>
          </w:tcPr>
          <w:p w14:paraId="67817C49" w14:textId="3E57ECB4" w:rsidR="646EE73F" w:rsidRPr="00427B9F" w:rsidRDefault="208FBD76" w:rsidP="208FBD76">
            <w:pPr>
              <w:rPr>
                <w:rFonts w:eastAsia="Times New Roman"/>
                <w:i/>
                <w:iCs/>
                <w:color w:val="808080" w:themeColor="background1" w:themeShade="80"/>
                <w:sz w:val="21"/>
                <w:szCs w:val="21"/>
              </w:rPr>
            </w:pPr>
            <w:r w:rsidRPr="00427B9F">
              <w:rPr>
                <w:rFonts w:eastAsia="Times New Roman"/>
                <w:i/>
                <w:iCs/>
                <w:color w:val="808080" w:themeColor="background1" w:themeShade="80"/>
                <w:sz w:val="21"/>
                <w:szCs w:val="21"/>
              </w:rPr>
              <w:t>Ex: FBQ30PVJU</w:t>
            </w:r>
          </w:p>
        </w:tc>
        <w:tc>
          <w:tcPr>
            <w:tcW w:w="2345" w:type="dxa"/>
            <w:shd w:val="clear" w:color="auto" w:fill="FFFFFF" w:themeFill="background1"/>
            <w:vAlign w:val="center"/>
          </w:tcPr>
          <w:p w14:paraId="7F641AAF" w14:textId="0FAB518D" w:rsidR="646EE73F" w:rsidRPr="00427B9F" w:rsidRDefault="208FBD76" w:rsidP="208FBD76">
            <w:pPr>
              <w:rPr>
                <w:rFonts w:eastAsia="Times New Roman"/>
                <w:i/>
                <w:iCs/>
                <w:color w:val="808080" w:themeColor="background1" w:themeShade="80"/>
                <w:sz w:val="19"/>
                <w:szCs w:val="19"/>
              </w:rPr>
            </w:pPr>
            <w:r w:rsidRPr="00427B9F">
              <w:rPr>
                <w:rFonts w:eastAsia="Times New Roman"/>
                <w:i/>
                <w:iCs/>
                <w:color w:val="808080" w:themeColor="background1" w:themeShade="80"/>
                <w:sz w:val="19"/>
                <w:szCs w:val="19"/>
              </w:rPr>
              <w:t xml:space="preserve">Ex: Installed 3/24/17, 10 </w:t>
            </w:r>
            <w:proofErr w:type="spellStart"/>
            <w:r w:rsidRPr="00427B9F">
              <w:rPr>
                <w:rFonts w:eastAsia="Times New Roman"/>
                <w:i/>
                <w:iCs/>
                <w:color w:val="808080" w:themeColor="background1" w:themeShade="80"/>
                <w:sz w:val="19"/>
                <w:szCs w:val="19"/>
              </w:rPr>
              <w:t>yr</w:t>
            </w:r>
            <w:proofErr w:type="spellEnd"/>
            <w:r w:rsidRPr="00427B9F">
              <w:rPr>
                <w:rFonts w:eastAsia="Times New Roman"/>
                <w:i/>
                <w:iCs/>
                <w:color w:val="808080" w:themeColor="background1" w:themeShade="80"/>
                <w:sz w:val="19"/>
                <w:szCs w:val="19"/>
              </w:rPr>
              <w:t xml:space="preserve"> warranty, change MERV13 filters every 3 mo. </w:t>
            </w:r>
          </w:p>
        </w:tc>
      </w:tr>
      <w:tr w:rsidR="646EE73F" w14:paraId="0FBCC40F" w14:textId="77777777" w:rsidTr="002E7CB0">
        <w:trPr>
          <w:trHeight w:val="395"/>
        </w:trPr>
        <w:tc>
          <w:tcPr>
            <w:tcW w:w="1705" w:type="dxa"/>
            <w:shd w:val="clear" w:color="auto" w:fill="FFFFFF" w:themeFill="background1"/>
            <w:vAlign w:val="center"/>
          </w:tcPr>
          <w:p w14:paraId="6CCA2FE8" w14:textId="28DF99B0" w:rsidR="646EE73F" w:rsidRDefault="002E7CB0" w:rsidP="646EE73F">
            <w:pPr>
              <w:rPr>
                <w:rFonts w:eastAsia="Times New Roman"/>
              </w:rPr>
            </w:pPr>
            <w:r>
              <w:rPr>
                <w:rFonts w:eastAsia="Times New Roman"/>
                <w:i/>
                <w:iCs/>
                <w:color w:val="808080" w:themeColor="background1" w:themeShade="80"/>
                <w:sz w:val="21"/>
                <w:szCs w:val="21"/>
              </w:rPr>
              <w:t>[</w:t>
            </w:r>
            <w:r w:rsidR="00427B9F" w:rsidRPr="00427B9F">
              <w:rPr>
                <w:rFonts w:eastAsia="Times New Roman"/>
                <w:i/>
                <w:iCs/>
                <w:color w:val="808080" w:themeColor="background1" w:themeShade="80"/>
                <w:sz w:val="21"/>
                <w:szCs w:val="21"/>
              </w:rPr>
              <w:t xml:space="preserve">Ex: </w:t>
            </w:r>
            <w:r w:rsidR="00427B9F">
              <w:rPr>
                <w:rFonts w:eastAsia="Times New Roman"/>
                <w:i/>
                <w:iCs/>
                <w:color w:val="808080" w:themeColor="background1" w:themeShade="80"/>
                <w:sz w:val="21"/>
                <w:szCs w:val="21"/>
              </w:rPr>
              <w:t>Fan Coil</w:t>
            </w:r>
            <w:r w:rsidR="00427B9F" w:rsidRPr="00427B9F">
              <w:rPr>
                <w:rFonts w:eastAsia="Times New Roman"/>
                <w:i/>
                <w:iCs/>
                <w:color w:val="808080" w:themeColor="background1" w:themeShade="80"/>
                <w:sz w:val="21"/>
                <w:szCs w:val="21"/>
              </w:rPr>
              <w:t xml:space="preserve"> Unit</w:t>
            </w:r>
            <w:r>
              <w:rPr>
                <w:rFonts w:eastAsia="Times New Roman"/>
                <w:i/>
                <w:iCs/>
                <w:color w:val="808080" w:themeColor="background1" w:themeShade="80"/>
                <w:sz w:val="21"/>
                <w:szCs w:val="21"/>
              </w:rPr>
              <w:t>]</w:t>
            </w:r>
          </w:p>
        </w:tc>
        <w:tc>
          <w:tcPr>
            <w:tcW w:w="990" w:type="dxa"/>
            <w:shd w:val="clear" w:color="auto" w:fill="FFFFFF" w:themeFill="background1"/>
            <w:vAlign w:val="center"/>
          </w:tcPr>
          <w:p w14:paraId="0BF63ADF" w14:textId="0134C500" w:rsidR="646EE73F" w:rsidRDefault="646EE73F" w:rsidP="646EE73F">
            <w:pPr>
              <w:rPr>
                <w:rFonts w:eastAsia="Times New Roman"/>
              </w:rPr>
            </w:pPr>
          </w:p>
        </w:tc>
        <w:tc>
          <w:tcPr>
            <w:tcW w:w="1217" w:type="dxa"/>
            <w:shd w:val="clear" w:color="auto" w:fill="FFFFFF" w:themeFill="background1"/>
            <w:vAlign w:val="center"/>
          </w:tcPr>
          <w:p w14:paraId="6C935E62" w14:textId="42CB4623" w:rsidR="208FBD76" w:rsidRDefault="208FBD76" w:rsidP="208FBD76">
            <w:pPr>
              <w:rPr>
                <w:rFonts w:eastAsia="Times New Roman"/>
              </w:rPr>
            </w:pPr>
          </w:p>
        </w:tc>
        <w:tc>
          <w:tcPr>
            <w:tcW w:w="1483" w:type="dxa"/>
            <w:shd w:val="clear" w:color="auto" w:fill="FFFFFF" w:themeFill="background1"/>
            <w:vAlign w:val="center"/>
          </w:tcPr>
          <w:p w14:paraId="3DA7565C" w14:textId="656E3450" w:rsidR="646EE73F" w:rsidRDefault="646EE73F" w:rsidP="646EE73F">
            <w:pPr>
              <w:rPr>
                <w:rFonts w:eastAsia="Times New Roman"/>
              </w:rPr>
            </w:pPr>
          </w:p>
        </w:tc>
        <w:tc>
          <w:tcPr>
            <w:tcW w:w="1440" w:type="dxa"/>
            <w:shd w:val="clear" w:color="auto" w:fill="FFFFFF" w:themeFill="background1"/>
            <w:vAlign w:val="center"/>
          </w:tcPr>
          <w:p w14:paraId="59D29711" w14:textId="656E3450" w:rsidR="646EE73F" w:rsidRDefault="646EE73F" w:rsidP="646EE73F">
            <w:pPr>
              <w:rPr>
                <w:rFonts w:eastAsia="Times New Roman"/>
              </w:rPr>
            </w:pPr>
          </w:p>
        </w:tc>
        <w:tc>
          <w:tcPr>
            <w:tcW w:w="1620" w:type="dxa"/>
            <w:shd w:val="clear" w:color="auto" w:fill="FFFFFF" w:themeFill="background1"/>
            <w:vAlign w:val="center"/>
          </w:tcPr>
          <w:p w14:paraId="7C227530" w14:textId="656E3450" w:rsidR="646EE73F" w:rsidRDefault="646EE73F" w:rsidP="646EE73F">
            <w:pPr>
              <w:rPr>
                <w:rFonts w:eastAsia="Times New Roman"/>
              </w:rPr>
            </w:pPr>
          </w:p>
        </w:tc>
        <w:tc>
          <w:tcPr>
            <w:tcW w:w="2345" w:type="dxa"/>
            <w:shd w:val="clear" w:color="auto" w:fill="FFFFFF" w:themeFill="background1"/>
            <w:vAlign w:val="center"/>
          </w:tcPr>
          <w:p w14:paraId="677B0F85" w14:textId="656E3450" w:rsidR="646EE73F" w:rsidRDefault="646EE73F" w:rsidP="646EE73F">
            <w:pPr>
              <w:rPr>
                <w:rFonts w:eastAsia="Times New Roman"/>
              </w:rPr>
            </w:pPr>
          </w:p>
        </w:tc>
      </w:tr>
      <w:tr w:rsidR="646EE73F" w14:paraId="044192DB" w14:textId="77777777" w:rsidTr="002E7CB0">
        <w:trPr>
          <w:trHeight w:val="431"/>
        </w:trPr>
        <w:tc>
          <w:tcPr>
            <w:tcW w:w="1705" w:type="dxa"/>
            <w:shd w:val="clear" w:color="auto" w:fill="FFFFFF" w:themeFill="background1"/>
            <w:vAlign w:val="center"/>
          </w:tcPr>
          <w:p w14:paraId="71AC8FD6" w14:textId="1845B4F1" w:rsidR="646EE73F" w:rsidRDefault="002E7CB0" w:rsidP="646EE73F">
            <w:pPr>
              <w:rPr>
                <w:rFonts w:eastAsia="Times New Roman"/>
              </w:rPr>
            </w:pPr>
            <w:r>
              <w:rPr>
                <w:rFonts w:eastAsia="Times New Roman"/>
                <w:i/>
                <w:iCs/>
                <w:color w:val="808080" w:themeColor="background1" w:themeShade="80"/>
                <w:sz w:val="21"/>
                <w:szCs w:val="21"/>
              </w:rPr>
              <w:t>[</w:t>
            </w:r>
            <w:r w:rsidR="00427B9F" w:rsidRPr="00427B9F">
              <w:rPr>
                <w:rFonts w:eastAsia="Times New Roman"/>
                <w:i/>
                <w:iCs/>
                <w:color w:val="808080" w:themeColor="background1" w:themeShade="80"/>
                <w:sz w:val="21"/>
                <w:szCs w:val="21"/>
              </w:rPr>
              <w:t xml:space="preserve">Ex: </w:t>
            </w:r>
            <w:r w:rsidR="00427B9F">
              <w:rPr>
                <w:rFonts w:eastAsia="Times New Roman"/>
                <w:i/>
                <w:iCs/>
                <w:color w:val="808080" w:themeColor="background1" w:themeShade="80"/>
                <w:sz w:val="21"/>
                <w:szCs w:val="21"/>
              </w:rPr>
              <w:t>Ducts</w:t>
            </w:r>
            <w:r>
              <w:rPr>
                <w:rFonts w:eastAsia="Times New Roman"/>
                <w:i/>
                <w:iCs/>
                <w:color w:val="808080" w:themeColor="background1" w:themeShade="80"/>
                <w:sz w:val="21"/>
                <w:szCs w:val="21"/>
              </w:rPr>
              <w:t>]</w:t>
            </w:r>
          </w:p>
        </w:tc>
        <w:tc>
          <w:tcPr>
            <w:tcW w:w="990" w:type="dxa"/>
            <w:shd w:val="clear" w:color="auto" w:fill="FFFFFF" w:themeFill="background1"/>
            <w:vAlign w:val="center"/>
          </w:tcPr>
          <w:p w14:paraId="47122813" w14:textId="1C9DF52A" w:rsidR="646EE73F" w:rsidRDefault="646EE73F" w:rsidP="646EE73F">
            <w:pPr>
              <w:rPr>
                <w:rFonts w:eastAsia="Times New Roman"/>
              </w:rPr>
            </w:pPr>
          </w:p>
        </w:tc>
        <w:tc>
          <w:tcPr>
            <w:tcW w:w="1217" w:type="dxa"/>
            <w:shd w:val="clear" w:color="auto" w:fill="FFFFFF" w:themeFill="background1"/>
            <w:vAlign w:val="center"/>
          </w:tcPr>
          <w:p w14:paraId="5F71BAF8" w14:textId="1620955E" w:rsidR="208FBD76" w:rsidRDefault="208FBD76" w:rsidP="208FBD76">
            <w:pPr>
              <w:rPr>
                <w:rFonts w:eastAsia="Times New Roman"/>
              </w:rPr>
            </w:pPr>
          </w:p>
        </w:tc>
        <w:tc>
          <w:tcPr>
            <w:tcW w:w="1483" w:type="dxa"/>
            <w:shd w:val="clear" w:color="auto" w:fill="FFFFFF" w:themeFill="background1"/>
            <w:vAlign w:val="center"/>
          </w:tcPr>
          <w:p w14:paraId="593774A0" w14:textId="656E3450" w:rsidR="646EE73F" w:rsidRDefault="646EE73F" w:rsidP="646EE73F">
            <w:pPr>
              <w:rPr>
                <w:rFonts w:eastAsia="Times New Roman"/>
              </w:rPr>
            </w:pPr>
          </w:p>
        </w:tc>
        <w:tc>
          <w:tcPr>
            <w:tcW w:w="1440" w:type="dxa"/>
            <w:shd w:val="clear" w:color="auto" w:fill="FFFFFF" w:themeFill="background1"/>
            <w:vAlign w:val="center"/>
          </w:tcPr>
          <w:p w14:paraId="6D76228C" w14:textId="656E3450" w:rsidR="646EE73F" w:rsidRDefault="646EE73F" w:rsidP="646EE73F">
            <w:pPr>
              <w:rPr>
                <w:rFonts w:eastAsia="Times New Roman"/>
              </w:rPr>
            </w:pPr>
          </w:p>
        </w:tc>
        <w:tc>
          <w:tcPr>
            <w:tcW w:w="1620" w:type="dxa"/>
            <w:shd w:val="clear" w:color="auto" w:fill="FFFFFF" w:themeFill="background1"/>
            <w:vAlign w:val="center"/>
          </w:tcPr>
          <w:p w14:paraId="665F31A4" w14:textId="656E3450" w:rsidR="646EE73F" w:rsidRDefault="646EE73F" w:rsidP="646EE73F">
            <w:pPr>
              <w:rPr>
                <w:rFonts w:eastAsia="Times New Roman"/>
              </w:rPr>
            </w:pPr>
          </w:p>
        </w:tc>
        <w:tc>
          <w:tcPr>
            <w:tcW w:w="2345" w:type="dxa"/>
            <w:shd w:val="clear" w:color="auto" w:fill="FFFFFF" w:themeFill="background1"/>
            <w:vAlign w:val="center"/>
          </w:tcPr>
          <w:p w14:paraId="61C2B7DC" w14:textId="656E3450" w:rsidR="646EE73F" w:rsidRDefault="646EE73F" w:rsidP="646EE73F">
            <w:pPr>
              <w:rPr>
                <w:rFonts w:eastAsia="Times New Roman"/>
              </w:rPr>
            </w:pPr>
          </w:p>
        </w:tc>
      </w:tr>
      <w:tr w:rsidR="646EE73F" w14:paraId="0FC12B9A" w14:textId="77777777" w:rsidTr="002E7CB0">
        <w:trPr>
          <w:trHeight w:val="440"/>
        </w:trPr>
        <w:tc>
          <w:tcPr>
            <w:tcW w:w="1705" w:type="dxa"/>
            <w:shd w:val="clear" w:color="auto" w:fill="FFFFFF" w:themeFill="background1"/>
            <w:vAlign w:val="center"/>
          </w:tcPr>
          <w:p w14:paraId="1FEFE3B4" w14:textId="35CF404C" w:rsidR="646EE73F" w:rsidRDefault="646EE73F" w:rsidP="646EE73F">
            <w:pPr>
              <w:rPr>
                <w:rFonts w:eastAsia="Times New Roman"/>
              </w:rPr>
            </w:pPr>
          </w:p>
        </w:tc>
        <w:tc>
          <w:tcPr>
            <w:tcW w:w="990" w:type="dxa"/>
            <w:shd w:val="clear" w:color="auto" w:fill="FFFFFF" w:themeFill="background1"/>
            <w:vAlign w:val="center"/>
          </w:tcPr>
          <w:p w14:paraId="46515078" w14:textId="1428D169" w:rsidR="646EE73F" w:rsidRDefault="646EE73F" w:rsidP="646EE73F">
            <w:pPr>
              <w:rPr>
                <w:rFonts w:eastAsia="Times New Roman"/>
              </w:rPr>
            </w:pPr>
          </w:p>
        </w:tc>
        <w:tc>
          <w:tcPr>
            <w:tcW w:w="1217" w:type="dxa"/>
            <w:shd w:val="clear" w:color="auto" w:fill="FFFFFF" w:themeFill="background1"/>
            <w:vAlign w:val="center"/>
          </w:tcPr>
          <w:p w14:paraId="04E4BE82" w14:textId="5677DE01" w:rsidR="208FBD76" w:rsidRDefault="208FBD76" w:rsidP="208FBD76">
            <w:pPr>
              <w:rPr>
                <w:rFonts w:eastAsia="Times New Roman"/>
              </w:rPr>
            </w:pPr>
          </w:p>
        </w:tc>
        <w:tc>
          <w:tcPr>
            <w:tcW w:w="1483" w:type="dxa"/>
            <w:shd w:val="clear" w:color="auto" w:fill="FFFFFF" w:themeFill="background1"/>
            <w:vAlign w:val="center"/>
          </w:tcPr>
          <w:p w14:paraId="4C6C13B0" w14:textId="24BEA493" w:rsidR="646EE73F" w:rsidRDefault="646EE73F" w:rsidP="646EE73F">
            <w:pPr>
              <w:rPr>
                <w:rFonts w:eastAsia="Times New Roman"/>
              </w:rPr>
            </w:pPr>
          </w:p>
        </w:tc>
        <w:tc>
          <w:tcPr>
            <w:tcW w:w="1440" w:type="dxa"/>
            <w:shd w:val="clear" w:color="auto" w:fill="FFFFFF" w:themeFill="background1"/>
            <w:vAlign w:val="center"/>
          </w:tcPr>
          <w:p w14:paraId="2C244AA1" w14:textId="57029848" w:rsidR="646EE73F" w:rsidRDefault="646EE73F" w:rsidP="646EE73F">
            <w:pPr>
              <w:rPr>
                <w:rFonts w:eastAsia="Times New Roman"/>
              </w:rPr>
            </w:pPr>
          </w:p>
        </w:tc>
        <w:tc>
          <w:tcPr>
            <w:tcW w:w="1620" w:type="dxa"/>
            <w:shd w:val="clear" w:color="auto" w:fill="FFFFFF" w:themeFill="background1"/>
            <w:vAlign w:val="center"/>
          </w:tcPr>
          <w:p w14:paraId="498CB455" w14:textId="53E16E5D" w:rsidR="646EE73F" w:rsidRDefault="646EE73F" w:rsidP="646EE73F">
            <w:pPr>
              <w:rPr>
                <w:rFonts w:eastAsia="Times New Roman"/>
              </w:rPr>
            </w:pPr>
          </w:p>
        </w:tc>
        <w:tc>
          <w:tcPr>
            <w:tcW w:w="2345" w:type="dxa"/>
            <w:shd w:val="clear" w:color="auto" w:fill="FFFFFF" w:themeFill="background1"/>
            <w:vAlign w:val="center"/>
          </w:tcPr>
          <w:p w14:paraId="4999FF57" w14:textId="1BC5A2C8" w:rsidR="646EE73F" w:rsidRDefault="646EE73F" w:rsidP="646EE73F">
            <w:pPr>
              <w:rPr>
                <w:rFonts w:eastAsia="Times New Roman"/>
              </w:rPr>
            </w:pPr>
          </w:p>
        </w:tc>
      </w:tr>
    </w:tbl>
    <w:p w14:paraId="2C31FF58" w14:textId="5B9590CB" w:rsidR="008D3CB9" w:rsidRDefault="008D3CB9" w:rsidP="646EE73F">
      <w:pPr>
        <w:autoSpaceDE w:val="0"/>
        <w:autoSpaceDN w:val="0"/>
        <w:adjustRightInd w:val="0"/>
        <w:spacing w:after="0"/>
        <w:rPr>
          <w:rFonts w:eastAsia="Times New Roman"/>
        </w:rPr>
      </w:pPr>
    </w:p>
    <w:p w14:paraId="42B7CC4B" w14:textId="77777777" w:rsidR="00752EB3" w:rsidRDefault="00752EB3" w:rsidP="008041BB">
      <w:pPr>
        <w:spacing w:after="0"/>
        <w:rPr>
          <w:rFonts w:eastAsia="Times New Roman" w:cstheme="minorHAnsi"/>
          <w:color w:val="808080" w:themeColor="background1" w:themeShade="80"/>
        </w:rPr>
      </w:pPr>
    </w:p>
    <w:p w14:paraId="20252A8C" w14:textId="77777777" w:rsidR="00752EB3" w:rsidRPr="00E3528D" w:rsidRDefault="00752EB3" w:rsidP="00752EB3">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p w14:paraId="4CDDF368" w14:textId="6FE2681B" w:rsidR="00752EB3" w:rsidRDefault="00752EB3" w:rsidP="646EE73F">
      <w:pPr>
        <w:autoSpaceDE w:val="0"/>
        <w:autoSpaceDN w:val="0"/>
        <w:adjustRightInd w:val="0"/>
        <w:rPr>
          <w:rFonts w:eastAsia="Times New Roman"/>
          <w:i/>
          <w:iCs/>
          <w:color w:val="808080" w:themeColor="background1" w:themeShade="80"/>
        </w:rPr>
      </w:pPr>
      <w:r w:rsidRPr="00A409BB">
        <w:rPr>
          <w:noProof/>
          <w:color w:val="FFFFFF" w:themeColor="background1"/>
        </w:rPr>
        <mc:AlternateContent>
          <mc:Choice Requires="wps">
            <w:drawing>
              <wp:anchor distT="0" distB="0" distL="114300" distR="114300" simplePos="0" relativeHeight="251672576" behindDoc="1" locked="0" layoutInCell="1" allowOverlap="1" wp14:anchorId="6060F5BE" wp14:editId="76A4003A">
                <wp:simplePos x="0" y="0"/>
                <wp:positionH relativeFrom="margin">
                  <wp:align>center</wp:align>
                </wp:positionH>
                <wp:positionV relativeFrom="paragraph">
                  <wp:posOffset>247015</wp:posOffset>
                </wp:positionV>
                <wp:extent cx="6919595" cy="4176980"/>
                <wp:effectExtent l="0" t="0" r="14605" b="14605"/>
                <wp:wrapNone/>
                <wp:docPr id="6" name="Rectangle 6"/>
                <wp:cNvGraphicFramePr/>
                <a:graphic xmlns:a="http://schemas.openxmlformats.org/drawingml/2006/main">
                  <a:graphicData uri="http://schemas.microsoft.com/office/word/2010/wordprocessingShape">
                    <wps:wsp>
                      <wps:cNvSpPr/>
                      <wps:spPr>
                        <a:xfrm>
                          <a:off x="0" y="0"/>
                          <a:ext cx="6919595" cy="417698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886ED58" id="Rectangle 6" o:spid="_x0000_s1026" style="position:absolute;margin-left:0;margin-top:19.45pt;width:544.85pt;height:328.9pt;z-index:-25164390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" fillcolor="#ebf7fb" strokecolor="gray [1629]" strokeweight=".5pt">
                <w10:wrap anchorx="margin"/>
              </v:rect>
            </w:pict>
          </mc:Fallback>
        </mc:AlternateContent>
      </w:r>
      <w:r w:rsidRPr="00A409BB">
        <w:rPr>
          <w:rFonts w:cstheme="minorHAnsi"/>
          <w:noProof/>
          <w:color w:val="FFFFFF" w:themeColor="background1"/>
          <w:sz w:val="24"/>
          <w:szCs w:val="24"/>
        </w:rPr>
        <mc:AlternateContent>
          <mc:Choice Requires="wps">
            <w:drawing>
              <wp:anchor distT="0" distB="0" distL="114300" distR="114300" simplePos="0" relativeHeight="251671552" behindDoc="1" locked="0" layoutInCell="1" allowOverlap="1" wp14:anchorId="28B42792" wp14:editId="225EC763">
                <wp:simplePos x="0" y="0"/>
                <wp:positionH relativeFrom="margin">
                  <wp:posOffset>-43732</wp:posOffset>
                </wp:positionH>
                <wp:positionV relativeFrom="paragraph">
                  <wp:posOffset>11927</wp:posOffset>
                </wp:positionV>
                <wp:extent cx="6927242" cy="159026"/>
                <wp:effectExtent l="0" t="0" r="6985" b="0"/>
                <wp:wrapNone/>
                <wp:docPr id="7" name="Rectangle 7"/>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7" style="position:absolute;margin-left:-3.45pt;margin-top:.9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1E1C51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">
                <v:textbox inset="0,0,0,0"/>
                <w10:wrap anchorx="margin"/>
              </v:rect>
            </w:pict>
          </mc:Fallback>
        </mc:AlternateContent>
      </w:r>
      <w:r w:rsidRPr="646EE73F">
        <w:rPr>
          <w:rFonts w:eastAsia="Times New Roman"/>
          <w:i/>
          <w:iCs/>
          <w:color w:val="FFFFFF" w:themeColor="background1"/>
        </w:rPr>
        <w:t xml:space="preserve">Example for </w:t>
      </w:r>
      <w:r w:rsidR="00205CA2">
        <w:rPr>
          <w:rFonts w:eastAsia="Times New Roman"/>
          <w:i/>
          <w:iCs/>
          <w:color w:val="FFFFFF" w:themeColor="background1"/>
        </w:rPr>
        <w:t>Section</w:t>
      </w:r>
      <w:r w:rsidRPr="646EE73F">
        <w:rPr>
          <w:rFonts w:eastAsia="Times New Roman"/>
          <w:i/>
          <w:iCs/>
          <w:color w:val="FFFFFF" w:themeColor="background1"/>
        </w:rPr>
        <w:t>- Air Treatment Assessment</w:t>
      </w:r>
    </w:p>
    <w:p w14:paraId="779100EA" w14:textId="04091014" w:rsidR="646EE73F" w:rsidRDefault="05193753" w:rsidP="646EE73F">
      <w:pPr>
        <w:spacing w:after="0"/>
        <w:rPr>
          <w:rFonts w:eastAsia="Times New Roman"/>
          <w:sz w:val="21"/>
          <w:szCs w:val="21"/>
        </w:rPr>
      </w:pPr>
      <w:r w:rsidRPr="007E1721">
        <w:rPr>
          <w:rFonts w:eastAsia="Times New Roman"/>
          <w:i/>
          <w:iCs/>
          <w:color w:val="7F7F7F" w:themeColor="text1" w:themeTint="80"/>
          <w:sz w:val="21"/>
          <w:szCs w:val="21"/>
        </w:rPr>
        <w:t xml:space="preserve">[Name of engineer with their qualifications] </w:t>
      </w:r>
      <w:r w:rsidRPr="007E1721">
        <w:rPr>
          <w:rFonts w:eastAsia="Times New Roman"/>
          <w:sz w:val="21"/>
          <w:szCs w:val="21"/>
        </w:rPr>
        <w:t xml:space="preserve">at </w:t>
      </w:r>
      <w:r w:rsidRPr="007E1721">
        <w:rPr>
          <w:rFonts w:eastAsia="Times New Roman"/>
          <w:i/>
          <w:iCs/>
          <w:color w:val="7F7F7F" w:themeColor="text1" w:themeTint="80"/>
          <w:sz w:val="21"/>
          <w:szCs w:val="21"/>
        </w:rPr>
        <w:t>[engineering firm]</w:t>
      </w:r>
      <w:r w:rsidRPr="007E1721">
        <w:rPr>
          <w:rFonts w:eastAsia="Times New Roman"/>
          <w:sz w:val="21"/>
          <w:szCs w:val="21"/>
        </w:rPr>
        <w:t xml:space="preserve"> has assessed mechanical ventilation systems at </w:t>
      </w:r>
      <w:r w:rsidRPr="007E1721">
        <w:rPr>
          <w:rFonts w:eastAsia="Times New Roman"/>
          <w:i/>
          <w:iCs/>
          <w:color w:val="7F7F7F" w:themeColor="text1" w:themeTint="80"/>
          <w:sz w:val="21"/>
          <w:szCs w:val="21"/>
        </w:rPr>
        <w:t>[project]</w:t>
      </w:r>
      <w:r w:rsidRPr="007E1721">
        <w:rPr>
          <w:rFonts w:eastAsia="Times New Roman"/>
          <w:color w:val="7F7F7F" w:themeColor="text1" w:themeTint="80"/>
          <w:sz w:val="21"/>
          <w:szCs w:val="21"/>
        </w:rPr>
        <w:t xml:space="preserve"> </w:t>
      </w:r>
      <w:r w:rsidR="00BD4D0D" w:rsidRPr="00BD4D0D">
        <w:rPr>
          <w:rFonts w:eastAsia="Times New Roman"/>
          <w:sz w:val="21"/>
          <w:szCs w:val="21"/>
        </w:rPr>
        <w:t>on</w:t>
      </w:r>
      <w:r w:rsidR="00BD4D0D">
        <w:rPr>
          <w:rFonts w:eastAsia="Times New Roman"/>
          <w:color w:val="7F7F7F" w:themeColor="text1" w:themeTint="80"/>
          <w:sz w:val="21"/>
          <w:szCs w:val="21"/>
        </w:rPr>
        <w:t xml:space="preserve"> </w:t>
      </w:r>
      <w:r w:rsidR="00BD4D0D" w:rsidRPr="00BD4D0D">
        <w:rPr>
          <w:rFonts w:eastAsia="Times New Roman"/>
          <w:i/>
          <w:iCs/>
          <w:color w:val="7F7F7F" w:themeColor="text1" w:themeTint="80"/>
          <w:sz w:val="21"/>
          <w:szCs w:val="21"/>
        </w:rPr>
        <w:t>[date</w:t>
      </w:r>
      <w:r w:rsidR="00461FE8">
        <w:rPr>
          <w:rFonts w:eastAsia="Times New Roman"/>
          <w:i/>
          <w:iCs/>
          <w:color w:val="7F7F7F" w:themeColor="text1" w:themeTint="80"/>
          <w:sz w:val="21"/>
          <w:szCs w:val="21"/>
        </w:rPr>
        <w:t xml:space="preserve"> of evaluation</w:t>
      </w:r>
      <w:r w:rsidR="00BD4D0D" w:rsidRPr="00BD4D0D">
        <w:rPr>
          <w:rFonts w:eastAsia="Times New Roman"/>
          <w:i/>
          <w:iCs/>
          <w:color w:val="7F7F7F" w:themeColor="text1" w:themeTint="80"/>
          <w:sz w:val="21"/>
          <w:szCs w:val="21"/>
        </w:rPr>
        <w:t>]</w:t>
      </w:r>
      <w:r w:rsidR="00BD4D0D">
        <w:rPr>
          <w:rFonts w:eastAsia="Times New Roman"/>
          <w:color w:val="7F7F7F" w:themeColor="text1" w:themeTint="80"/>
          <w:sz w:val="21"/>
          <w:szCs w:val="21"/>
        </w:rPr>
        <w:t xml:space="preserve"> </w:t>
      </w:r>
      <w:r w:rsidRPr="007E1721">
        <w:rPr>
          <w:rFonts w:eastAsia="Times New Roman"/>
          <w:sz w:val="21"/>
          <w:szCs w:val="21"/>
        </w:rPr>
        <w:t>and evaluated them for highest possible level of filtration media and capacity to include UVGI systems. See</w:t>
      </w:r>
      <w:r w:rsidRPr="05193753">
        <w:rPr>
          <w:rFonts w:eastAsia="Times New Roman"/>
          <w:sz w:val="21"/>
          <w:szCs w:val="21"/>
        </w:rPr>
        <w:t xml:space="preserve"> analysis below:</w:t>
      </w:r>
    </w:p>
    <w:p w14:paraId="10776450" w14:textId="5D950A6A" w:rsidR="646EE73F" w:rsidRDefault="646EE73F" w:rsidP="646EE73F">
      <w:pPr>
        <w:spacing w:after="0"/>
        <w:rPr>
          <w:rFonts w:eastAsia="Times New Roman"/>
          <w:sz w:val="21"/>
          <w:szCs w:val="21"/>
        </w:rPr>
      </w:pPr>
    </w:p>
    <w:p w14:paraId="30A15E5A" w14:textId="16CA99DC" w:rsidR="646EE73F" w:rsidRPr="008041BB" w:rsidRDefault="05193753" w:rsidP="646EE73F">
      <w:pPr>
        <w:pStyle w:val="ListParagraph"/>
        <w:numPr>
          <w:ilvl w:val="0"/>
          <w:numId w:val="4"/>
        </w:numPr>
        <w:spacing w:after="0"/>
        <w:rPr>
          <w:rFonts w:eastAsiaTheme="minorEastAsia"/>
          <w:sz w:val="21"/>
          <w:szCs w:val="21"/>
        </w:rPr>
      </w:pPr>
      <w:r w:rsidRPr="05193753">
        <w:rPr>
          <w:rFonts w:eastAsia="Times New Roman"/>
          <w:b/>
          <w:bCs/>
          <w:sz w:val="21"/>
          <w:szCs w:val="21"/>
        </w:rPr>
        <w:t>Offices on floors 1-5:</w:t>
      </w:r>
      <w:r w:rsidRPr="05193753">
        <w:rPr>
          <w:rFonts w:eastAsia="Times New Roman"/>
          <w:sz w:val="21"/>
          <w:szCs w:val="21"/>
        </w:rPr>
        <w:t xml:space="preserve"> Offices on floors 1-5 are served by </w:t>
      </w:r>
      <w:r w:rsidRPr="008041BB">
        <w:rPr>
          <w:rFonts w:eastAsia="Times New Roman"/>
          <w:i/>
          <w:iCs/>
          <w:color w:val="7F7F7F" w:themeColor="text1" w:themeTint="80"/>
          <w:sz w:val="21"/>
          <w:szCs w:val="21"/>
        </w:rPr>
        <w:t xml:space="preserve">[describe model] </w:t>
      </w:r>
      <w:r w:rsidRPr="008041BB">
        <w:rPr>
          <w:rFonts w:eastAsia="Times New Roman"/>
          <w:sz w:val="21"/>
          <w:szCs w:val="21"/>
        </w:rPr>
        <w:t xml:space="preserve">mechanical units that currently have MERV 8 filtration installed on outdoor air and recirculated air systems. The units have the capacity for MERV 13 filtration on the recirculated air. They can also be retrofitted with UVGI systems. </w:t>
      </w:r>
      <w:r w:rsidRPr="008041BB">
        <w:rPr>
          <w:rFonts w:eastAsia="Times New Roman"/>
          <w:i/>
          <w:iCs/>
          <w:color w:val="7F7F7F" w:themeColor="text1" w:themeTint="80"/>
          <w:sz w:val="21"/>
          <w:szCs w:val="21"/>
        </w:rPr>
        <w:t xml:space="preserve">[Engineering firm] </w:t>
      </w:r>
      <w:r w:rsidRPr="008041BB">
        <w:rPr>
          <w:rFonts w:eastAsia="Times New Roman"/>
          <w:sz w:val="21"/>
          <w:szCs w:val="21"/>
        </w:rPr>
        <w:t xml:space="preserve">recommends </w:t>
      </w:r>
      <w:r w:rsidRPr="008041BB">
        <w:rPr>
          <w:rFonts w:eastAsia="Times New Roman"/>
          <w:i/>
          <w:iCs/>
          <w:color w:val="7F7F7F" w:themeColor="text1" w:themeTint="80"/>
          <w:sz w:val="21"/>
          <w:szCs w:val="21"/>
        </w:rPr>
        <w:t>[UVGI system model]</w:t>
      </w:r>
      <w:r w:rsidRPr="008041BB">
        <w:rPr>
          <w:rFonts w:eastAsia="Times New Roman"/>
          <w:color w:val="7F7F7F" w:themeColor="text1" w:themeTint="80"/>
          <w:sz w:val="21"/>
          <w:szCs w:val="21"/>
        </w:rPr>
        <w:t>.</w:t>
      </w:r>
    </w:p>
    <w:p w14:paraId="17326F59" w14:textId="2F5594C0" w:rsidR="646EE73F" w:rsidRPr="008041BB" w:rsidRDefault="05193753" w:rsidP="646EE73F">
      <w:pPr>
        <w:pStyle w:val="ListParagraph"/>
        <w:numPr>
          <w:ilvl w:val="0"/>
          <w:numId w:val="4"/>
        </w:numPr>
        <w:spacing w:after="0"/>
        <w:rPr>
          <w:rFonts w:eastAsiaTheme="minorEastAsia"/>
          <w:sz w:val="21"/>
          <w:szCs w:val="21"/>
        </w:rPr>
      </w:pPr>
      <w:r w:rsidRPr="05193753">
        <w:rPr>
          <w:rFonts w:eastAsia="Times New Roman"/>
          <w:b/>
          <w:bCs/>
          <w:sz w:val="21"/>
          <w:szCs w:val="21"/>
        </w:rPr>
        <w:t>Offices on floors 6-8:</w:t>
      </w:r>
      <w:r w:rsidRPr="05193753">
        <w:rPr>
          <w:rFonts w:eastAsia="Times New Roman"/>
          <w:sz w:val="21"/>
          <w:szCs w:val="21"/>
        </w:rPr>
        <w:t xml:space="preserve"> Offices on floors 6-8 are </w:t>
      </w:r>
      <w:r w:rsidRPr="008041BB">
        <w:rPr>
          <w:rFonts w:eastAsia="Times New Roman"/>
          <w:sz w:val="21"/>
          <w:szCs w:val="21"/>
        </w:rPr>
        <w:t xml:space="preserve">served by </w:t>
      </w:r>
      <w:r w:rsidRPr="008041BB">
        <w:rPr>
          <w:rFonts w:eastAsia="Times New Roman"/>
          <w:i/>
          <w:iCs/>
          <w:color w:val="7F7F7F" w:themeColor="text1" w:themeTint="80"/>
          <w:sz w:val="21"/>
          <w:szCs w:val="21"/>
        </w:rPr>
        <w:t>[describe model]</w:t>
      </w:r>
      <w:r w:rsidRPr="008041BB">
        <w:rPr>
          <w:rFonts w:eastAsia="Times New Roman"/>
          <w:color w:val="7F7F7F" w:themeColor="text1" w:themeTint="80"/>
          <w:sz w:val="21"/>
          <w:szCs w:val="21"/>
        </w:rPr>
        <w:t xml:space="preserve"> </w:t>
      </w:r>
      <w:r w:rsidRPr="008041BB">
        <w:rPr>
          <w:rFonts w:eastAsia="Times New Roman"/>
          <w:sz w:val="21"/>
          <w:szCs w:val="21"/>
        </w:rPr>
        <w:t xml:space="preserve">mechanical units that currently have MERV 8 filtration installed on outdoor air and recirculated air systems. The units do not have the capacity to upgrade filtration. These systems can be retrofitted with UVGI systems. Given space constraints around mechanical systems and ductwork, </w:t>
      </w:r>
      <w:r w:rsidRPr="008041BB">
        <w:rPr>
          <w:rFonts w:eastAsia="Times New Roman"/>
          <w:i/>
          <w:iCs/>
          <w:color w:val="7F7F7F" w:themeColor="text1" w:themeTint="80"/>
          <w:sz w:val="21"/>
          <w:szCs w:val="21"/>
        </w:rPr>
        <w:t>[engineering firm]</w:t>
      </w:r>
      <w:r w:rsidRPr="008041BB">
        <w:rPr>
          <w:rFonts w:eastAsia="Times New Roman"/>
          <w:color w:val="7F7F7F" w:themeColor="text1" w:themeTint="80"/>
          <w:sz w:val="21"/>
          <w:szCs w:val="21"/>
        </w:rPr>
        <w:t xml:space="preserve"> </w:t>
      </w:r>
      <w:r w:rsidRPr="008041BB">
        <w:rPr>
          <w:rFonts w:eastAsia="Times New Roman"/>
          <w:sz w:val="21"/>
          <w:szCs w:val="21"/>
        </w:rPr>
        <w:t xml:space="preserve">recommends </w:t>
      </w:r>
      <w:r w:rsidRPr="008041BB">
        <w:rPr>
          <w:rFonts w:eastAsia="Times New Roman"/>
          <w:i/>
          <w:iCs/>
          <w:color w:val="7F7F7F" w:themeColor="text1" w:themeTint="80"/>
          <w:sz w:val="21"/>
          <w:szCs w:val="21"/>
        </w:rPr>
        <w:t>[UVGI system model]</w:t>
      </w:r>
      <w:r w:rsidRPr="008041BB">
        <w:rPr>
          <w:rFonts w:eastAsia="Times New Roman"/>
          <w:color w:val="7F7F7F" w:themeColor="text1" w:themeTint="80"/>
          <w:sz w:val="21"/>
          <w:szCs w:val="21"/>
        </w:rPr>
        <w:t>.</w:t>
      </w:r>
      <w:r w:rsidRPr="008041BB">
        <w:rPr>
          <w:rFonts w:eastAsia="Times New Roman"/>
          <w:sz w:val="21"/>
          <w:szCs w:val="21"/>
        </w:rPr>
        <w:t xml:space="preserve"> Another possibility is to upgrade the aging mechanical systems to more efficient modern models such as </w:t>
      </w:r>
      <w:r w:rsidRPr="008041BB">
        <w:rPr>
          <w:rFonts w:eastAsia="Times New Roman"/>
          <w:i/>
          <w:iCs/>
          <w:color w:val="7F7F7F" w:themeColor="text1" w:themeTint="80"/>
          <w:sz w:val="21"/>
          <w:szCs w:val="21"/>
        </w:rPr>
        <w:t>[insert model]</w:t>
      </w:r>
      <w:r w:rsidRPr="008041BB">
        <w:rPr>
          <w:rFonts w:eastAsia="Times New Roman"/>
          <w:sz w:val="21"/>
          <w:szCs w:val="21"/>
        </w:rPr>
        <w:t xml:space="preserve"> that have the capacity for MERV13 filtration and UVGI. </w:t>
      </w:r>
    </w:p>
    <w:p w14:paraId="55741E8E" w14:textId="7092B485" w:rsidR="646EE73F" w:rsidRDefault="05193753" w:rsidP="646EE73F">
      <w:pPr>
        <w:pStyle w:val="ListParagraph"/>
        <w:numPr>
          <w:ilvl w:val="0"/>
          <w:numId w:val="4"/>
        </w:numPr>
        <w:spacing w:after="0"/>
        <w:rPr>
          <w:sz w:val="21"/>
          <w:szCs w:val="21"/>
        </w:rPr>
      </w:pPr>
      <w:r w:rsidRPr="05193753">
        <w:rPr>
          <w:rFonts w:eastAsia="Times New Roman"/>
          <w:b/>
          <w:bCs/>
          <w:sz w:val="21"/>
          <w:szCs w:val="21"/>
        </w:rPr>
        <w:t>Lobby:</w:t>
      </w:r>
      <w:r w:rsidRPr="05193753">
        <w:rPr>
          <w:rFonts w:eastAsia="Times New Roman"/>
          <w:sz w:val="21"/>
          <w:szCs w:val="21"/>
        </w:rPr>
        <w:t xml:space="preserve"> The lobby is served </w:t>
      </w:r>
      <w:r w:rsidRPr="008041BB">
        <w:rPr>
          <w:rFonts w:eastAsia="Times New Roman"/>
          <w:sz w:val="21"/>
          <w:szCs w:val="21"/>
        </w:rPr>
        <w:t xml:space="preserve">by </w:t>
      </w:r>
      <w:r w:rsidRPr="008041BB">
        <w:rPr>
          <w:rFonts w:eastAsia="Times New Roman"/>
          <w:i/>
          <w:iCs/>
          <w:color w:val="7F7F7F" w:themeColor="text1" w:themeTint="80"/>
          <w:sz w:val="21"/>
          <w:szCs w:val="21"/>
        </w:rPr>
        <w:t>[describe model]</w:t>
      </w:r>
      <w:r w:rsidRPr="008041BB">
        <w:rPr>
          <w:rFonts w:eastAsia="Times New Roman"/>
          <w:color w:val="7F7F7F" w:themeColor="text1" w:themeTint="80"/>
          <w:sz w:val="21"/>
          <w:szCs w:val="21"/>
        </w:rPr>
        <w:t xml:space="preserve"> </w:t>
      </w:r>
      <w:r w:rsidRPr="008041BB">
        <w:rPr>
          <w:rFonts w:eastAsia="Times New Roman"/>
          <w:sz w:val="21"/>
          <w:szCs w:val="21"/>
        </w:rPr>
        <w:t>mechanical units that currently have MERV 13 and carbon filtration. This is the highest capacity of filtration for these units. The units cannot</w:t>
      </w:r>
      <w:r w:rsidRPr="05193753">
        <w:rPr>
          <w:rFonts w:eastAsia="Times New Roman"/>
          <w:sz w:val="21"/>
          <w:szCs w:val="21"/>
        </w:rPr>
        <w:t xml:space="preserve"> be retrofitted with UVGI systems.</w:t>
      </w:r>
    </w:p>
    <w:p w14:paraId="00578944" w14:textId="2C3EF080" w:rsidR="646EE73F" w:rsidRPr="008041BB" w:rsidRDefault="05193753" w:rsidP="646EE73F">
      <w:pPr>
        <w:pStyle w:val="ListParagraph"/>
        <w:numPr>
          <w:ilvl w:val="0"/>
          <w:numId w:val="4"/>
        </w:numPr>
        <w:spacing w:after="0"/>
        <w:rPr>
          <w:sz w:val="21"/>
          <w:szCs w:val="21"/>
        </w:rPr>
      </w:pPr>
      <w:r w:rsidRPr="05193753">
        <w:rPr>
          <w:rFonts w:eastAsia="Times New Roman"/>
          <w:b/>
          <w:bCs/>
          <w:sz w:val="21"/>
          <w:szCs w:val="21"/>
        </w:rPr>
        <w:t>Remaining core spaces:</w:t>
      </w:r>
      <w:r w:rsidRPr="05193753">
        <w:rPr>
          <w:rFonts w:eastAsia="Times New Roman"/>
          <w:sz w:val="21"/>
          <w:szCs w:val="21"/>
        </w:rPr>
        <w:t xml:space="preserve"> The remainder of the building is </w:t>
      </w:r>
      <w:r w:rsidRPr="008041BB">
        <w:rPr>
          <w:rFonts w:eastAsia="Times New Roman"/>
          <w:sz w:val="21"/>
          <w:szCs w:val="21"/>
        </w:rPr>
        <w:t xml:space="preserve">served by </w:t>
      </w:r>
      <w:r w:rsidRPr="008041BB">
        <w:rPr>
          <w:rFonts w:eastAsia="Times New Roman"/>
          <w:i/>
          <w:iCs/>
          <w:color w:val="7F7F7F" w:themeColor="text1" w:themeTint="80"/>
          <w:sz w:val="21"/>
          <w:szCs w:val="21"/>
        </w:rPr>
        <w:t xml:space="preserve">[describe model] </w:t>
      </w:r>
      <w:r w:rsidRPr="008041BB">
        <w:rPr>
          <w:rFonts w:eastAsia="Times New Roman"/>
          <w:sz w:val="21"/>
          <w:szCs w:val="21"/>
        </w:rPr>
        <w:t xml:space="preserve">mechanical units that currently have MERV 8 filtration. They have the capacity for MERV 13 filtration and can be retrofitted with UVGI systems. </w:t>
      </w:r>
      <w:r w:rsidRPr="008041BB">
        <w:rPr>
          <w:rFonts w:eastAsia="Times New Roman"/>
          <w:i/>
          <w:iCs/>
          <w:color w:val="7F7F7F" w:themeColor="text1" w:themeTint="80"/>
          <w:sz w:val="21"/>
          <w:szCs w:val="21"/>
        </w:rPr>
        <w:t>[Engineering firm]</w:t>
      </w:r>
      <w:r w:rsidRPr="008041BB">
        <w:rPr>
          <w:rFonts w:eastAsia="Times New Roman"/>
          <w:color w:val="7F7F7F" w:themeColor="text1" w:themeTint="80"/>
          <w:sz w:val="21"/>
          <w:szCs w:val="21"/>
        </w:rPr>
        <w:t xml:space="preserve"> </w:t>
      </w:r>
      <w:r w:rsidRPr="008041BB">
        <w:rPr>
          <w:rFonts w:eastAsia="Times New Roman"/>
          <w:sz w:val="21"/>
          <w:szCs w:val="21"/>
        </w:rPr>
        <w:t xml:space="preserve">recommends </w:t>
      </w:r>
      <w:r w:rsidRPr="008041BB">
        <w:rPr>
          <w:rFonts w:eastAsia="Times New Roman"/>
          <w:i/>
          <w:iCs/>
          <w:color w:val="7F7F7F" w:themeColor="text1" w:themeTint="80"/>
          <w:sz w:val="21"/>
          <w:szCs w:val="21"/>
        </w:rPr>
        <w:t>[UVGI system model]</w:t>
      </w:r>
      <w:r w:rsidRPr="008041BB">
        <w:rPr>
          <w:rFonts w:eastAsia="Times New Roman"/>
          <w:sz w:val="21"/>
          <w:szCs w:val="21"/>
        </w:rPr>
        <w:t xml:space="preserve">. </w:t>
      </w:r>
    </w:p>
    <w:p w14:paraId="197A3E7B" w14:textId="395A531D" w:rsidR="4F44E32D" w:rsidRDefault="4F44E32D" w:rsidP="4F44E32D">
      <w:pPr>
        <w:spacing w:after="0"/>
        <w:ind w:left="360" w:hanging="360"/>
        <w:rPr>
          <w:rFonts w:eastAsia="Times New Roman"/>
          <w:i/>
          <w:iCs/>
          <w:sz w:val="21"/>
          <w:szCs w:val="21"/>
        </w:rPr>
      </w:pPr>
    </w:p>
    <w:p w14:paraId="26935A8B" w14:textId="32A3F159" w:rsidR="4F44E32D" w:rsidRPr="008041BB" w:rsidRDefault="05193753" w:rsidP="05193753">
      <w:pPr>
        <w:spacing w:after="0"/>
        <w:ind w:left="360" w:hanging="360"/>
        <w:rPr>
          <w:rFonts w:eastAsia="Times New Roman"/>
          <w:i/>
          <w:iCs/>
          <w:color w:val="7F7F7F" w:themeColor="text1" w:themeTint="80"/>
          <w:sz w:val="21"/>
          <w:szCs w:val="21"/>
        </w:rPr>
      </w:pPr>
      <w:r w:rsidRPr="008041BB">
        <w:rPr>
          <w:rFonts w:eastAsia="Times New Roman"/>
          <w:i/>
          <w:iCs/>
          <w:color w:val="7F7F7F" w:themeColor="text1" w:themeTint="80"/>
          <w:sz w:val="21"/>
          <w:szCs w:val="21"/>
        </w:rPr>
        <w:t>[Consider including anticipated upfront and maintenance costs associated with the filter upgrades.]</w:t>
      </w:r>
    </w:p>
    <w:p w14:paraId="6C92B0D3" w14:textId="2FAEF4C7" w:rsidR="646EE73F" w:rsidRDefault="646EE73F" w:rsidP="646EE73F">
      <w:pPr>
        <w:spacing w:after="0"/>
        <w:ind w:left="720" w:hanging="360"/>
        <w:rPr>
          <w:rFonts w:eastAsia="Times New Roman"/>
          <w:sz w:val="21"/>
          <w:szCs w:val="21"/>
        </w:rPr>
      </w:pPr>
    </w:p>
    <w:p w14:paraId="49FA552A" w14:textId="39F6153F" w:rsidR="208FBD76" w:rsidRDefault="05193753" w:rsidP="208FBD76">
      <w:pPr>
        <w:spacing w:after="0"/>
        <w:rPr>
          <w:rFonts w:eastAsia="Times New Roman"/>
          <w:i/>
          <w:iCs/>
          <w:color w:val="7F7F7F" w:themeColor="text1" w:themeTint="80"/>
          <w:sz w:val="21"/>
          <w:szCs w:val="21"/>
        </w:rPr>
      </w:pPr>
      <w:r w:rsidRPr="05193753">
        <w:rPr>
          <w:rFonts w:eastAsia="Times New Roman"/>
          <w:sz w:val="21"/>
          <w:szCs w:val="21"/>
        </w:rPr>
        <w:t xml:space="preserve">The costs associated with the recommendations above exceed the current annual budget. The operations team has decided to take a phased approach to implementing the </w:t>
      </w:r>
      <w:r w:rsidRPr="00F2544F">
        <w:rPr>
          <w:rFonts w:eastAsia="Times New Roman"/>
          <w:sz w:val="21"/>
          <w:szCs w:val="21"/>
        </w:rPr>
        <w:t xml:space="preserve">recommendations. All recommendations have been added to the capital improvements plan for the next two years because of </w:t>
      </w:r>
      <w:r w:rsidRPr="00F2544F">
        <w:rPr>
          <w:rFonts w:eastAsia="Times New Roman"/>
          <w:i/>
          <w:iCs/>
          <w:color w:val="7F7F7F" w:themeColor="text1" w:themeTint="80"/>
          <w:sz w:val="21"/>
          <w:szCs w:val="21"/>
        </w:rPr>
        <w:t>[reasons for implementing measures, e.g. global pandemic].</w:t>
      </w:r>
    </w:p>
    <w:p w14:paraId="3099EB0D" w14:textId="02735C8E" w:rsidR="00F946CE" w:rsidRDefault="00F946CE" w:rsidP="208FBD76">
      <w:pPr>
        <w:spacing w:after="0"/>
        <w:rPr>
          <w:rFonts w:eastAsia="Times New Roman"/>
          <w:i/>
          <w:iCs/>
          <w:color w:val="7F7F7F" w:themeColor="text1" w:themeTint="80"/>
          <w:sz w:val="21"/>
          <w:szCs w:val="21"/>
        </w:rPr>
      </w:pPr>
      <w:r w:rsidRPr="00A409BB">
        <w:rPr>
          <w:noProof/>
          <w:color w:val="FFFFFF" w:themeColor="background1"/>
        </w:rPr>
        <w:lastRenderedPageBreak/>
        <mc:AlternateContent>
          <mc:Choice Requires="wps">
            <w:drawing>
              <wp:anchor distT="0" distB="0" distL="114300" distR="114300" simplePos="0" relativeHeight="251677696" behindDoc="1" locked="0" layoutInCell="1" allowOverlap="1" wp14:anchorId="3724C624" wp14:editId="37D0F704">
                <wp:simplePos x="0" y="0"/>
                <wp:positionH relativeFrom="margin">
                  <wp:align>center</wp:align>
                </wp:positionH>
                <wp:positionV relativeFrom="paragraph">
                  <wp:posOffset>14198</wp:posOffset>
                </wp:positionV>
                <wp:extent cx="6919595" cy="2728569"/>
                <wp:effectExtent l="0" t="0" r="14605" b="15240"/>
                <wp:wrapNone/>
                <wp:docPr id="12" name="Rectangle 12"/>
                <wp:cNvGraphicFramePr/>
                <a:graphic xmlns:a="http://schemas.openxmlformats.org/drawingml/2006/main">
                  <a:graphicData uri="http://schemas.microsoft.com/office/word/2010/wordprocessingShape">
                    <wps:wsp>
                      <wps:cNvSpPr/>
                      <wps:spPr>
                        <a:xfrm>
                          <a:off x="0" y="0"/>
                          <a:ext cx="6919595" cy="272856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EF4566D" id="Rectangle 12" o:spid="_x0000_s1026" style="position:absolute;margin-left:0;margin-top:1.1pt;width:544.85pt;height:214.85pt;z-index:-2516387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" fillcolor="#ebf7fb" strokecolor="gray [1629]" strokeweight=".5pt">
                <w10:wrap anchorx="margin"/>
              </v:rect>
            </w:pict>
          </mc:Fallback>
        </mc:AlternateContent>
      </w:r>
    </w:p>
    <w:tbl>
      <w:tblPr>
        <w:tblStyle w:val="TableGrid"/>
        <w:tblW w:w="0" w:type="auto"/>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10790"/>
      </w:tblGrid>
      <w:tr w:rsidR="00BD4D0D" w14:paraId="18D25378" w14:textId="77777777" w:rsidTr="00BD4D0D">
        <w:tc>
          <w:tcPr>
            <w:tcW w:w="10790" w:type="dxa"/>
            <w:shd w:val="clear" w:color="auto" w:fill="44546A" w:themeFill="text2"/>
          </w:tcPr>
          <w:p w14:paraId="36A5FC71" w14:textId="216C66CA" w:rsidR="00BD4D0D" w:rsidRPr="00BD4D0D" w:rsidRDefault="00BD4D0D" w:rsidP="208FBD76">
            <w:pPr>
              <w:rPr>
                <w:rFonts w:eastAsia="Times New Roman"/>
                <w:i/>
                <w:iCs/>
                <w:sz w:val="21"/>
                <w:szCs w:val="21"/>
              </w:rPr>
            </w:pPr>
            <w:r w:rsidRPr="00BD4D0D">
              <w:rPr>
                <w:rFonts w:eastAsia="Times New Roman"/>
                <w:b/>
                <w:bCs/>
                <w:color w:val="FFFFFF" w:themeColor="background1"/>
                <w:sz w:val="21"/>
                <w:szCs w:val="21"/>
              </w:rPr>
              <w:t>Phased Implementation Plan</w:t>
            </w:r>
          </w:p>
        </w:tc>
      </w:tr>
      <w:tr w:rsidR="00BD4D0D" w14:paraId="3687ABF8" w14:textId="77777777" w:rsidTr="00461FE8">
        <w:tc>
          <w:tcPr>
            <w:tcW w:w="10790" w:type="dxa"/>
            <w:shd w:val="clear" w:color="auto" w:fill="D9D9D9" w:themeFill="background1" w:themeFillShade="D9"/>
          </w:tcPr>
          <w:p w14:paraId="57D8E2F5" w14:textId="773C2842" w:rsidR="00BD4D0D" w:rsidRDefault="00BD4D0D" w:rsidP="208FBD76">
            <w:pPr>
              <w:rPr>
                <w:rFonts w:eastAsia="Times New Roman"/>
                <w:b/>
                <w:bCs/>
                <w:sz w:val="21"/>
                <w:szCs w:val="21"/>
              </w:rPr>
            </w:pPr>
            <w:r w:rsidRPr="208FBD76">
              <w:rPr>
                <w:rFonts w:eastAsia="Times New Roman"/>
                <w:sz w:val="21"/>
                <w:szCs w:val="21"/>
              </w:rPr>
              <w:t>Next 30 days</w:t>
            </w:r>
          </w:p>
        </w:tc>
      </w:tr>
      <w:tr w:rsidR="00BD4D0D" w14:paraId="74C35CD3" w14:textId="77777777" w:rsidTr="00FD683B">
        <w:tc>
          <w:tcPr>
            <w:tcW w:w="10790" w:type="dxa"/>
            <w:shd w:val="clear" w:color="auto" w:fill="FFFFFF" w:themeFill="background1"/>
          </w:tcPr>
          <w:p w14:paraId="2A18F5D5" w14:textId="77777777" w:rsidR="00461FE8" w:rsidRDefault="00461FE8" w:rsidP="00461FE8">
            <w:pPr>
              <w:pStyle w:val="ListParagraph"/>
              <w:numPr>
                <w:ilvl w:val="0"/>
                <w:numId w:val="1"/>
              </w:numPr>
              <w:rPr>
                <w:sz w:val="21"/>
                <w:szCs w:val="21"/>
              </w:rPr>
            </w:pPr>
            <w:r w:rsidRPr="208FBD76">
              <w:rPr>
                <w:rFonts w:eastAsia="Times New Roman"/>
                <w:sz w:val="21"/>
                <w:szCs w:val="21"/>
              </w:rPr>
              <w:t xml:space="preserve">Upgrade filtration on systems in offices on floors 1-5 to MERV13. </w:t>
            </w:r>
          </w:p>
          <w:p w14:paraId="1A9BB8E2" w14:textId="77777777" w:rsidR="00461FE8" w:rsidRDefault="00461FE8" w:rsidP="00461FE8">
            <w:pPr>
              <w:pStyle w:val="ListParagraph"/>
              <w:numPr>
                <w:ilvl w:val="0"/>
                <w:numId w:val="1"/>
              </w:numPr>
              <w:rPr>
                <w:rFonts w:eastAsiaTheme="minorEastAsia"/>
                <w:sz w:val="21"/>
                <w:szCs w:val="21"/>
              </w:rPr>
            </w:pPr>
            <w:r w:rsidRPr="208FBD76">
              <w:rPr>
                <w:rFonts w:eastAsia="Times New Roman"/>
                <w:sz w:val="21"/>
                <w:szCs w:val="21"/>
              </w:rPr>
              <w:t>Upgrade filtration on systems in core spaces to MERV13.</w:t>
            </w:r>
          </w:p>
          <w:p w14:paraId="63107B09" w14:textId="77777777" w:rsidR="00461FE8" w:rsidRDefault="00461FE8" w:rsidP="00461FE8">
            <w:pPr>
              <w:pStyle w:val="ListParagraph"/>
              <w:numPr>
                <w:ilvl w:val="0"/>
                <w:numId w:val="1"/>
              </w:numPr>
              <w:rPr>
                <w:sz w:val="21"/>
                <w:szCs w:val="21"/>
              </w:rPr>
            </w:pPr>
            <w:r w:rsidRPr="00FD683B">
              <w:rPr>
                <w:rFonts w:eastAsia="Times New Roman"/>
                <w:sz w:val="21"/>
                <w:szCs w:val="21"/>
                <w:shd w:val="clear" w:color="auto" w:fill="FFFFFF" w:themeFill="background1"/>
              </w:rPr>
              <w:t>Create plan to install UVGI in office systems</w:t>
            </w:r>
            <w:r w:rsidRPr="208FBD76">
              <w:rPr>
                <w:rFonts w:eastAsia="Times New Roman"/>
                <w:sz w:val="21"/>
                <w:szCs w:val="21"/>
              </w:rPr>
              <w:t xml:space="preserve"> on floors 1-5. </w:t>
            </w:r>
          </w:p>
          <w:p w14:paraId="0DDD1034" w14:textId="5A21F344" w:rsidR="00BD4D0D" w:rsidRPr="00461FE8" w:rsidRDefault="00461FE8" w:rsidP="00461FE8">
            <w:pPr>
              <w:pStyle w:val="ListParagraph"/>
              <w:numPr>
                <w:ilvl w:val="0"/>
                <w:numId w:val="1"/>
              </w:numPr>
              <w:rPr>
                <w:sz w:val="21"/>
                <w:szCs w:val="21"/>
              </w:rPr>
            </w:pPr>
            <w:r w:rsidRPr="208FBD76">
              <w:rPr>
                <w:rFonts w:eastAsia="Times New Roman"/>
                <w:sz w:val="21"/>
                <w:szCs w:val="21"/>
              </w:rPr>
              <w:t xml:space="preserve">Install temporary standalone UVGI / HEPA filters on floors 6-8 and core spaces. </w:t>
            </w:r>
          </w:p>
        </w:tc>
      </w:tr>
      <w:tr w:rsidR="00BD4D0D" w14:paraId="25404FA7" w14:textId="77777777" w:rsidTr="00461FE8">
        <w:tc>
          <w:tcPr>
            <w:tcW w:w="10790" w:type="dxa"/>
            <w:shd w:val="clear" w:color="auto" w:fill="D9D9D9" w:themeFill="background1" w:themeFillShade="D9"/>
          </w:tcPr>
          <w:p w14:paraId="05CD04DD" w14:textId="7DF0AF02" w:rsidR="00BD4D0D" w:rsidRDefault="00461FE8" w:rsidP="208FBD76">
            <w:pPr>
              <w:rPr>
                <w:rFonts w:eastAsia="Times New Roman"/>
                <w:b/>
                <w:bCs/>
                <w:sz w:val="21"/>
                <w:szCs w:val="21"/>
              </w:rPr>
            </w:pPr>
            <w:r w:rsidRPr="208FBD76">
              <w:rPr>
                <w:rFonts w:eastAsia="Times New Roman"/>
                <w:sz w:val="21"/>
                <w:szCs w:val="21"/>
              </w:rPr>
              <w:t>Next 60 days</w:t>
            </w:r>
          </w:p>
        </w:tc>
      </w:tr>
      <w:tr w:rsidR="00BD4D0D" w14:paraId="4097E38C" w14:textId="77777777" w:rsidTr="00FD683B">
        <w:tc>
          <w:tcPr>
            <w:tcW w:w="10790" w:type="dxa"/>
            <w:shd w:val="clear" w:color="auto" w:fill="FFFFFF" w:themeFill="background1"/>
          </w:tcPr>
          <w:p w14:paraId="12F1B93C" w14:textId="77777777" w:rsidR="00461FE8" w:rsidRDefault="00461FE8" w:rsidP="00461FE8">
            <w:pPr>
              <w:pStyle w:val="ListParagraph"/>
              <w:numPr>
                <w:ilvl w:val="0"/>
                <w:numId w:val="1"/>
              </w:numPr>
              <w:rPr>
                <w:sz w:val="21"/>
                <w:szCs w:val="21"/>
              </w:rPr>
            </w:pPr>
            <w:r w:rsidRPr="208FBD76">
              <w:rPr>
                <w:rFonts w:eastAsia="Times New Roman"/>
                <w:sz w:val="21"/>
                <w:szCs w:val="21"/>
              </w:rPr>
              <w:t>Install UVGI systems on floors 1-5.</w:t>
            </w:r>
          </w:p>
          <w:p w14:paraId="2F3C8A71" w14:textId="7DD3BD05" w:rsidR="00BD4D0D" w:rsidRPr="00461FE8" w:rsidRDefault="00461FE8" w:rsidP="208FBD76">
            <w:pPr>
              <w:pStyle w:val="ListParagraph"/>
              <w:numPr>
                <w:ilvl w:val="0"/>
                <w:numId w:val="1"/>
              </w:numPr>
              <w:rPr>
                <w:sz w:val="21"/>
                <w:szCs w:val="21"/>
              </w:rPr>
            </w:pPr>
            <w:r w:rsidRPr="208FBD76">
              <w:rPr>
                <w:rFonts w:eastAsia="Times New Roman"/>
                <w:sz w:val="21"/>
                <w:szCs w:val="21"/>
              </w:rPr>
              <w:t>Create plan to install UVGI in core areas.</w:t>
            </w:r>
          </w:p>
        </w:tc>
      </w:tr>
      <w:tr w:rsidR="00BD4D0D" w14:paraId="32ADC49B" w14:textId="77777777" w:rsidTr="00461FE8">
        <w:tc>
          <w:tcPr>
            <w:tcW w:w="10790" w:type="dxa"/>
            <w:shd w:val="clear" w:color="auto" w:fill="D9D9D9" w:themeFill="background1" w:themeFillShade="D9"/>
          </w:tcPr>
          <w:p w14:paraId="1E014B2D" w14:textId="3751026A" w:rsidR="00BD4D0D" w:rsidRDefault="00461FE8" w:rsidP="208FBD76">
            <w:pPr>
              <w:rPr>
                <w:rFonts w:eastAsia="Times New Roman"/>
                <w:b/>
                <w:bCs/>
                <w:sz w:val="21"/>
                <w:szCs w:val="21"/>
              </w:rPr>
            </w:pPr>
            <w:r w:rsidRPr="208FBD76">
              <w:rPr>
                <w:rFonts w:eastAsia="Times New Roman"/>
                <w:sz w:val="21"/>
                <w:szCs w:val="21"/>
              </w:rPr>
              <w:t>Next 6 months</w:t>
            </w:r>
          </w:p>
        </w:tc>
      </w:tr>
      <w:tr w:rsidR="00BD4D0D" w14:paraId="20CA5CAE" w14:textId="77777777" w:rsidTr="00FD683B">
        <w:tc>
          <w:tcPr>
            <w:tcW w:w="10790" w:type="dxa"/>
            <w:shd w:val="clear" w:color="auto" w:fill="FFFFFF" w:themeFill="background1"/>
          </w:tcPr>
          <w:p w14:paraId="4F5C3E2E" w14:textId="7E770BB7" w:rsidR="00BD4D0D" w:rsidRPr="00461FE8" w:rsidRDefault="00461FE8" w:rsidP="00461FE8">
            <w:pPr>
              <w:pStyle w:val="ListParagraph"/>
              <w:numPr>
                <w:ilvl w:val="0"/>
                <w:numId w:val="1"/>
              </w:numPr>
              <w:rPr>
                <w:sz w:val="21"/>
                <w:szCs w:val="21"/>
              </w:rPr>
            </w:pPr>
            <w:r w:rsidRPr="208FBD76">
              <w:rPr>
                <w:rFonts w:eastAsia="Times New Roman"/>
                <w:sz w:val="21"/>
                <w:szCs w:val="21"/>
              </w:rPr>
              <w:t xml:space="preserve">Install UVGI systems in core areas and remove standalone filtration systems (consider donating). </w:t>
            </w:r>
          </w:p>
        </w:tc>
      </w:tr>
      <w:tr w:rsidR="00BD4D0D" w14:paraId="0404A961" w14:textId="77777777" w:rsidTr="00461FE8">
        <w:tc>
          <w:tcPr>
            <w:tcW w:w="10790" w:type="dxa"/>
            <w:shd w:val="clear" w:color="auto" w:fill="D9D9D9" w:themeFill="background1" w:themeFillShade="D9"/>
          </w:tcPr>
          <w:p w14:paraId="0E523D41" w14:textId="3E69F89C" w:rsidR="00BD4D0D" w:rsidRDefault="00461FE8" w:rsidP="208FBD76">
            <w:pPr>
              <w:rPr>
                <w:rFonts w:eastAsia="Times New Roman"/>
                <w:b/>
                <w:bCs/>
                <w:sz w:val="21"/>
                <w:szCs w:val="21"/>
              </w:rPr>
            </w:pPr>
            <w:r w:rsidRPr="208FBD76">
              <w:rPr>
                <w:rFonts w:eastAsia="Times New Roman"/>
                <w:sz w:val="21"/>
                <w:szCs w:val="21"/>
              </w:rPr>
              <w:t>Next year</w:t>
            </w:r>
          </w:p>
        </w:tc>
      </w:tr>
      <w:tr w:rsidR="00BD4D0D" w14:paraId="0AED718B" w14:textId="77777777" w:rsidTr="00FD683B">
        <w:tc>
          <w:tcPr>
            <w:tcW w:w="10790" w:type="dxa"/>
            <w:shd w:val="clear" w:color="auto" w:fill="FFFFFF" w:themeFill="background1"/>
          </w:tcPr>
          <w:p w14:paraId="4E115B6E" w14:textId="69EC3E43" w:rsidR="00BD4D0D" w:rsidRPr="00461FE8" w:rsidRDefault="00461FE8" w:rsidP="208FBD76">
            <w:pPr>
              <w:pStyle w:val="ListParagraph"/>
              <w:numPr>
                <w:ilvl w:val="0"/>
                <w:numId w:val="1"/>
              </w:numPr>
              <w:rPr>
                <w:sz w:val="21"/>
                <w:szCs w:val="21"/>
              </w:rPr>
            </w:pPr>
            <w:r w:rsidRPr="208FBD76">
              <w:rPr>
                <w:rFonts w:eastAsia="Times New Roman"/>
                <w:sz w:val="21"/>
                <w:szCs w:val="21"/>
              </w:rPr>
              <w:t xml:space="preserve">Replace mechanical units on floors 6-8 with 100% outdoor air units that use MERV13 filtration and are compatible with UVGI. Remove the standalone units (consider donating). </w:t>
            </w:r>
          </w:p>
        </w:tc>
      </w:tr>
    </w:tbl>
    <w:p w14:paraId="00ECDF99" w14:textId="12015A65" w:rsidR="00BD4D0D" w:rsidRDefault="00BD4D0D" w:rsidP="208FBD76">
      <w:pPr>
        <w:spacing w:after="0"/>
        <w:rPr>
          <w:rFonts w:eastAsia="Times New Roman"/>
          <w:b/>
          <w:bCs/>
          <w:sz w:val="21"/>
          <w:szCs w:val="21"/>
        </w:rPr>
      </w:pPr>
    </w:p>
    <w:p w14:paraId="17DE6051" w14:textId="11D6FD7C" w:rsidR="646EE73F" w:rsidRDefault="646EE73F" w:rsidP="646EE73F">
      <w:pPr>
        <w:pStyle w:val="ListParagraph"/>
        <w:spacing w:after="0"/>
        <w:rPr>
          <w:rFonts w:eastAsia="Times New Roman"/>
        </w:rPr>
      </w:pPr>
    </w:p>
    <w:p w14:paraId="517F4FE1" w14:textId="77777777" w:rsidR="00752EB3" w:rsidRPr="00E3528D" w:rsidRDefault="00752EB3" w:rsidP="00752EB3">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p w14:paraId="1C285CEE" w14:textId="12CF646F" w:rsidR="00752EB3" w:rsidRDefault="00752EB3" w:rsidP="4F44E32D">
      <w:pPr>
        <w:autoSpaceDE w:val="0"/>
        <w:autoSpaceDN w:val="0"/>
        <w:adjustRightInd w:val="0"/>
        <w:rPr>
          <w:rFonts w:eastAsia="Times New Roman"/>
          <w:i/>
          <w:iCs/>
          <w:color w:val="FFFFFF" w:themeColor="background1"/>
        </w:rPr>
      </w:pPr>
      <w:r w:rsidRPr="00A409BB">
        <w:rPr>
          <w:rFonts w:cstheme="minorHAnsi"/>
          <w:noProof/>
          <w:color w:val="FFFFFF" w:themeColor="background1"/>
          <w:sz w:val="24"/>
          <w:szCs w:val="24"/>
        </w:rPr>
        <mc:AlternateContent>
          <mc:Choice Requires="wps">
            <w:drawing>
              <wp:anchor distT="0" distB="0" distL="114300" distR="114300" simplePos="0" relativeHeight="251674624" behindDoc="1" locked="0" layoutInCell="1" allowOverlap="1" wp14:anchorId="1B6B129E" wp14:editId="66C0C5D1">
                <wp:simplePos x="0" y="0"/>
                <wp:positionH relativeFrom="margin">
                  <wp:posOffset>-43732</wp:posOffset>
                </wp:positionH>
                <wp:positionV relativeFrom="paragraph">
                  <wp:posOffset>11927</wp:posOffset>
                </wp:positionV>
                <wp:extent cx="6927242" cy="159026"/>
                <wp:effectExtent l="0" t="0" r="6985" b="0"/>
                <wp:wrapNone/>
                <wp:docPr id="9" name="Rectangle 9"/>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441650C" id="Rectangle 9" o:spid="_x0000_s1026" style="position:absolute;margin-left:-3.45pt;margin-top:.95pt;width:545.45pt;height:12.5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" fillcolor="#3f7a96" stroked="f" strokeweight="1pt">
                <v:textbox inset="0,0,0,0"/>
                <w10:wrap anchorx="margin"/>
              </v:rect>
            </w:pict>
          </mc:Fallback>
        </mc:AlternateContent>
      </w:r>
      <w:r w:rsidRPr="4F44E32D">
        <w:rPr>
          <w:rFonts w:eastAsia="Times New Roman"/>
          <w:i/>
          <w:iCs/>
          <w:color w:val="FFFFFF" w:themeColor="background1"/>
        </w:rPr>
        <w:t xml:space="preserve">Example for </w:t>
      </w:r>
      <w:r w:rsidR="00205CA2">
        <w:rPr>
          <w:rFonts w:eastAsia="Times New Roman"/>
          <w:i/>
          <w:iCs/>
          <w:color w:val="FFFFFF" w:themeColor="background1"/>
        </w:rPr>
        <w:t>Section</w:t>
      </w:r>
      <w:r w:rsidRPr="4F44E32D">
        <w:rPr>
          <w:rFonts w:eastAsia="Times New Roman"/>
          <w:i/>
          <w:iCs/>
          <w:color w:val="FFFFFF" w:themeColor="background1"/>
        </w:rPr>
        <w:t>- Device Maintenance</w:t>
      </w:r>
    </w:p>
    <w:p w14:paraId="46AAAF38" w14:textId="77777777" w:rsidR="00205CA2" w:rsidRPr="00205CA2" w:rsidRDefault="00205CA2" w:rsidP="00205CA2">
      <w:pPr>
        <w:autoSpaceDE w:val="0"/>
        <w:autoSpaceDN w:val="0"/>
        <w:adjustRightInd w:val="0"/>
        <w:spacing w:after="0" w:line="240" w:lineRule="auto"/>
        <w:jc w:val="both"/>
      </w:pPr>
      <w:r w:rsidRPr="00205CA2">
        <w:t>The following table includes the information for air treatment system on-going maintenance reports. While on-going maintenance report is not required at initial documentation submission, it is best practice to create it at the beginning of the project to ensure future completion. </w:t>
      </w:r>
    </w:p>
    <w:p w14:paraId="6149D8D0" w14:textId="2BD96885" w:rsidR="00461FE8" w:rsidRDefault="00461FE8" w:rsidP="00461FE8">
      <w:pPr>
        <w:autoSpaceDE w:val="0"/>
        <w:autoSpaceDN w:val="0"/>
        <w:adjustRightInd w:val="0"/>
        <w:spacing w:after="0"/>
        <w:rPr>
          <w:rFonts w:eastAsia="Times New Roman"/>
          <w:i/>
          <w:iCs/>
          <w:color w:val="FFFFFF" w:themeColor="background1"/>
        </w:rPr>
      </w:pPr>
    </w:p>
    <w:tbl>
      <w:tblPr>
        <w:tblStyle w:val="TableGrid"/>
        <w:tblW w:w="10795" w:type="dxa"/>
        <w:tblLayout w:type="fixed"/>
        <w:tblLook w:val="06A0" w:firstRow="1" w:lastRow="0" w:firstColumn="1" w:lastColumn="0" w:noHBand="1" w:noVBand="1"/>
      </w:tblPr>
      <w:tblGrid>
        <w:gridCol w:w="1335"/>
        <w:gridCol w:w="1000"/>
        <w:gridCol w:w="1080"/>
        <w:gridCol w:w="1475"/>
        <w:gridCol w:w="1350"/>
        <w:gridCol w:w="1305"/>
        <w:gridCol w:w="1095"/>
        <w:gridCol w:w="885"/>
        <w:gridCol w:w="1270"/>
      </w:tblGrid>
      <w:tr w:rsidR="646EE73F" w14:paraId="4D5B0732" w14:textId="77777777" w:rsidTr="00461FE8">
        <w:trPr>
          <w:trHeight w:val="278"/>
        </w:trPr>
        <w:tc>
          <w:tcPr>
            <w:tcW w:w="10795" w:type="dxa"/>
            <w:gridSpan w:val="9"/>
            <w:tcBorders>
              <w:bottom w:val="single" w:sz="4" w:space="0" w:color="000000" w:themeColor="text1"/>
            </w:tcBorders>
            <w:shd w:val="clear" w:color="auto" w:fill="44546A" w:themeFill="text2"/>
            <w:vAlign w:val="center"/>
          </w:tcPr>
          <w:p w14:paraId="2D545E6D" w14:textId="73706CC1" w:rsidR="646EE73F" w:rsidRDefault="4F44E32D" w:rsidP="646EE73F">
            <w:pPr>
              <w:rPr>
                <w:rFonts w:eastAsia="Times New Roman"/>
                <w:color w:val="FFFFFF" w:themeColor="background1"/>
                <w:sz w:val="21"/>
                <w:szCs w:val="21"/>
              </w:rPr>
            </w:pPr>
            <w:r w:rsidRPr="4F44E32D">
              <w:rPr>
                <w:rFonts w:eastAsia="Times New Roman"/>
                <w:color w:val="FFFFFF" w:themeColor="background1"/>
                <w:sz w:val="21"/>
                <w:szCs w:val="21"/>
              </w:rPr>
              <w:t xml:space="preserve">AIR TREATMENT SYSTEM ANNUAL MAINTENANCE REPORT AT </w:t>
            </w:r>
            <w:r w:rsidRPr="4F44E32D">
              <w:rPr>
                <w:rFonts w:eastAsia="Times New Roman"/>
                <w:i/>
                <w:iCs/>
                <w:color w:val="FFFFFF" w:themeColor="background1"/>
                <w:sz w:val="21"/>
                <w:szCs w:val="21"/>
              </w:rPr>
              <w:t>[PROJECT]</w:t>
            </w:r>
          </w:p>
        </w:tc>
      </w:tr>
      <w:tr w:rsidR="646EE73F" w14:paraId="44379583" w14:textId="77777777" w:rsidTr="00461FE8">
        <w:trPr>
          <w:trHeight w:val="1007"/>
        </w:trPr>
        <w:tc>
          <w:tcPr>
            <w:tcW w:w="1335" w:type="dxa"/>
            <w:tcBorders>
              <w:right w:val="single" w:sz="4" w:space="0" w:color="FFFFFF" w:themeColor="background1"/>
            </w:tcBorders>
            <w:shd w:val="clear" w:color="auto" w:fill="171717" w:themeFill="background2" w:themeFillShade="1A"/>
            <w:vAlign w:val="center"/>
          </w:tcPr>
          <w:p w14:paraId="73279261" w14:textId="4E8B9134" w:rsidR="646EE73F" w:rsidRPr="00461FE8" w:rsidRDefault="00205CA2" w:rsidP="646EE73F">
            <w:pPr>
              <w:spacing w:line="259" w:lineRule="auto"/>
              <w:jc w:val="center"/>
              <w:rPr>
                <w:rFonts w:eastAsia="Times New Roman"/>
                <w:b/>
                <w:bCs/>
                <w:color w:val="FFFFFF" w:themeColor="background1"/>
                <w:sz w:val="19"/>
                <w:szCs w:val="19"/>
              </w:rPr>
            </w:pPr>
            <w:r w:rsidRPr="00A409BB">
              <w:rPr>
                <w:noProof/>
                <w:color w:val="FFFFFF" w:themeColor="background1"/>
              </w:rPr>
              <mc:AlternateContent>
                <mc:Choice Requires="wps">
                  <w:drawing>
                    <wp:anchor distT="0" distB="0" distL="114300" distR="114300" simplePos="0" relativeHeight="251675648" behindDoc="1" locked="0" layoutInCell="1" allowOverlap="1" wp14:anchorId="7E680463" wp14:editId="4EFF2BA5">
                      <wp:simplePos x="0" y="0"/>
                      <wp:positionH relativeFrom="margin">
                        <wp:posOffset>-105410</wp:posOffset>
                      </wp:positionH>
                      <wp:positionV relativeFrom="paragraph">
                        <wp:posOffset>-172720</wp:posOffset>
                      </wp:positionV>
                      <wp:extent cx="6919595" cy="4088765"/>
                      <wp:effectExtent l="0" t="0" r="14605" b="26035"/>
                      <wp:wrapNone/>
                      <wp:docPr id="8" name="Rectangle 8"/>
                      <wp:cNvGraphicFramePr/>
                      <a:graphic xmlns:a="http://schemas.openxmlformats.org/drawingml/2006/main">
                        <a:graphicData uri="http://schemas.microsoft.com/office/word/2010/wordprocessingShape">
                          <wps:wsp>
                            <wps:cNvSpPr/>
                            <wps:spPr>
                              <a:xfrm>
                                <a:off x="0" y="0"/>
                                <a:ext cx="6919595" cy="408876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654FD2AA" id="Rectangle 8" o:spid="_x0000_s1026" style="position:absolute;margin-left:-8.3pt;margin-top:-13.6pt;width:544.85pt;height:321.9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" fillcolor="#ebf7fb" strokecolor="gray [1629]" strokeweight=".5pt">
                      <w10:wrap anchorx="margin"/>
                    </v:rect>
                  </w:pict>
                </mc:Fallback>
              </mc:AlternateContent>
            </w:r>
            <w:r w:rsidR="646EE73F" w:rsidRPr="00461FE8">
              <w:rPr>
                <w:rFonts w:eastAsia="Times New Roman"/>
                <w:b/>
                <w:bCs/>
                <w:color w:val="FFFFFF" w:themeColor="background1"/>
                <w:sz w:val="19"/>
                <w:szCs w:val="19"/>
              </w:rPr>
              <w:t>Manufacturer and Model</w:t>
            </w:r>
          </w:p>
        </w:tc>
        <w:tc>
          <w:tcPr>
            <w:tcW w:w="1000"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2D3815B1" w14:textId="2AABF57F" w:rsidR="646EE73F" w:rsidRPr="00461FE8" w:rsidRDefault="646EE73F" w:rsidP="646EE73F">
            <w:pPr>
              <w:spacing w:line="259" w:lineRule="auto"/>
              <w:jc w:val="center"/>
              <w:rPr>
                <w:rFonts w:eastAsia="Times New Roman"/>
                <w:b/>
                <w:bCs/>
                <w:color w:val="FFFFFF" w:themeColor="background1"/>
                <w:sz w:val="19"/>
                <w:szCs w:val="19"/>
              </w:rPr>
            </w:pPr>
            <w:r w:rsidRPr="00461FE8">
              <w:rPr>
                <w:rFonts w:eastAsia="Times New Roman"/>
                <w:b/>
                <w:bCs/>
                <w:color w:val="FFFFFF" w:themeColor="background1"/>
                <w:sz w:val="19"/>
                <w:szCs w:val="19"/>
              </w:rPr>
              <w:t>Quantity</w:t>
            </w:r>
          </w:p>
        </w:tc>
        <w:tc>
          <w:tcPr>
            <w:tcW w:w="1080"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2B83CB6D" w14:textId="1058EBFE" w:rsidR="646EE73F" w:rsidRPr="00461FE8" w:rsidRDefault="646EE73F" w:rsidP="646EE73F">
            <w:pPr>
              <w:spacing w:line="259" w:lineRule="auto"/>
              <w:jc w:val="center"/>
              <w:rPr>
                <w:rFonts w:eastAsia="Times New Roman"/>
                <w:b/>
                <w:bCs/>
                <w:color w:val="FFFFFF" w:themeColor="background1"/>
                <w:sz w:val="19"/>
                <w:szCs w:val="19"/>
              </w:rPr>
            </w:pPr>
            <w:r w:rsidRPr="00461FE8">
              <w:rPr>
                <w:rFonts w:eastAsia="Times New Roman"/>
                <w:b/>
                <w:bCs/>
                <w:color w:val="FFFFFF" w:themeColor="background1"/>
                <w:sz w:val="19"/>
                <w:szCs w:val="19"/>
              </w:rPr>
              <w:t>Location</w:t>
            </w:r>
          </w:p>
        </w:tc>
        <w:tc>
          <w:tcPr>
            <w:tcW w:w="1475"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194BFBFF" w14:textId="733C0DCD" w:rsidR="646EE73F" w:rsidRPr="00461FE8" w:rsidRDefault="646EE73F" w:rsidP="646EE73F">
            <w:pPr>
              <w:spacing w:line="259" w:lineRule="auto"/>
              <w:jc w:val="center"/>
              <w:rPr>
                <w:rFonts w:eastAsia="Times New Roman"/>
                <w:b/>
                <w:bCs/>
                <w:color w:val="FFFFFF" w:themeColor="background1"/>
                <w:sz w:val="19"/>
                <w:szCs w:val="19"/>
              </w:rPr>
            </w:pPr>
            <w:r w:rsidRPr="00461FE8">
              <w:rPr>
                <w:rFonts w:eastAsia="Times New Roman"/>
                <w:b/>
                <w:bCs/>
                <w:color w:val="FFFFFF" w:themeColor="background1"/>
                <w:sz w:val="19"/>
                <w:szCs w:val="19"/>
              </w:rPr>
              <w:t>Manufacturer Recommended Maintenance</w:t>
            </w:r>
          </w:p>
        </w:tc>
        <w:tc>
          <w:tcPr>
            <w:tcW w:w="1350"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6D89335D" w14:textId="15194EC1" w:rsidR="646EE73F" w:rsidRPr="00461FE8" w:rsidRDefault="4F44E32D" w:rsidP="646EE73F">
            <w:pPr>
              <w:jc w:val="center"/>
              <w:rPr>
                <w:rFonts w:eastAsia="Times New Roman"/>
                <w:b/>
                <w:bCs/>
                <w:color w:val="FFFFFF" w:themeColor="background1"/>
                <w:sz w:val="19"/>
                <w:szCs w:val="19"/>
              </w:rPr>
            </w:pPr>
            <w:r w:rsidRPr="00461FE8">
              <w:rPr>
                <w:rFonts w:eastAsia="Times New Roman"/>
                <w:b/>
                <w:bCs/>
                <w:color w:val="FFFFFF" w:themeColor="background1"/>
                <w:sz w:val="19"/>
                <w:szCs w:val="19"/>
              </w:rPr>
              <w:t>Maintenance Completed</w:t>
            </w:r>
          </w:p>
        </w:tc>
        <w:tc>
          <w:tcPr>
            <w:tcW w:w="1305"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3EE7CEA0" w14:textId="35DE2000" w:rsidR="646EE73F" w:rsidRPr="00461FE8" w:rsidRDefault="4F44E32D" w:rsidP="646EE73F">
            <w:pPr>
              <w:jc w:val="center"/>
              <w:rPr>
                <w:rFonts w:eastAsia="Times New Roman"/>
                <w:b/>
                <w:bCs/>
                <w:color w:val="FFFFFF" w:themeColor="background1"/>
                <w:sz w:val="19"/>
                <w:szCs w:val="19"/>
              </w:rPr>
            </w:pPr>
            <w:r w:rsidRPr="00461FE8">
              <w:rPr>
                <w:rFonts w:eastAsia="Times New Roman"/>
                <w:b/>
                <w:bCs/>
                <w:color w:val="FFFFFF" w:themeColor="background1"/>
                <w:sz w:val="19"/>
                <w:szCs w:val="19"/>
              </w:rPr>
              <w:t>Date(s) of Maintenance</w:t>
            </w:r>
          </w:p>
        </w:tc>
        <w:tc>
          <w:tcPr>
            <w:tcW w:w="1095"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06C450DE" w14:textId="7D0E75DE" w:rsidR="646EE73F" w:rsidRPr="00461FE8" w:rsidRDefault="646EE73F" w:rsidP="646EE73F">
            <w:pPr>
              <w:jc w:val="center"/>
              <w:rPr>
                <w:rFonts w:eastAsia="Times New Roman"/>
                <w:b/>
                <w:bCs/>
                <w:color w:val="FFFFFF" w:themeColor="background1"/>
                <w:sz w:val="19"/>
                <w:szCs w:val="19"/>
              </w:rPr>
            </w:pPr>
            <w:r w:rsidRPr="00461FE8">
              <w:rPr>
                <w:rFonts w:eastAsia="Times New Roman"/>
                <w:b/>
                <w:bCs/>
                <w:color w:val="FFFFFF" w:themeColor="background1"/>
                <w:sz w:val="19"/>
                <w:szCs w:val="19"/>
              </w:rPr>
              <w:t>Completed by (Initials)</w:t>
            </w:r>
          </w:p>
        </w:tc>
        <w:tc>
          <w:tcPr>
            <w:tcW w:w="885" w:type="dxa"/>
            <w:tcBorders>
              <w:left w:val="single" w:sz="4" w:space="0" w:color="FFFFFF" w:themeColor="background1"/>
              <w:right w:val="single" w:sz="4" w:space="0" w:color="FFFFFF" w:themeColor="background1"/>
            </w:tcBorders>
            <w:shd w:val="clear" w:color="auto" w:fill="171717" w:themeFill="background2" w:themeFillShade="1A"/>
            <w:vAlign w:val="center"/>
          </w:tcPr>
          <w:p w14:paraId="2201CA6C" w14:textId="3F06098E" w:rsidR="646EE73F" w:rsidRPr="00461FE8" w:rsidRDefault="646EE73F" w:rsidP="646EE73F">
            <w:pPr>
              <w:jc w:val="center"/>
              <w:rPr>
                <w:rFonts w:eastAsia="Times New Roman"/>
                <w:b/>
                <w:bCs/>
                <w:color w:val="FFFFFF" w:themeColor="background1"/>
                <w:sz w:val="19"/>
                <w:szCs w:val="19"/>
              </w:rPr>
            </w:pPr>
            <w:r w:rsidRPr="00461FE8">
              <w:rPr>
                <w:rFonts w:eastAsia="Times New Roman"/>
                <w:b/>
                <w:bCs/>
                <w:color w:val="FFFFFF" w:themeColor="background1"/>
                <w:sz w:val="19"/>
                <w:szCs w:val="19"/>
              </w:rPr>
              <w:t>Date Logged in WELL Online</w:t>
            </w:r>
          </w:p>
        </w:tc>
        <w:tc>
          <w:tcPr>
            <w:tcW w:w="1270" w:type="dxa"/>
            <w:tcBorders>
              <w:left w:val="single" w:sz="4" w:space="0" w:color="FFFFFF" w:themeColor="background1"/>
            </w:tcBorders>
            <w:shd w:val="clear" w:color="auto" w:fill="171717" w:themeFill="background2" w:themeFillShade="1A"/>
            <w:vAlign w:val="center"/>
          </w:tcPr>
          <w:p w14:paraId="70C5712E" w14:textId="50EF9353" w:rsidR="646EE73F" w:rsidRPr="00461FE8" w:rsidRDefault="646EE73F" w:rsidP="646EE73F">
            <w:pPr>
              <w:jc w:val="center"/>
              <w:rPr>
                <w:rFonts w:eastAsia="Times New Roman"/>
                <w:b/>
                <w:bCs/>
                <w:color w:val="FFFFFF" w:themeColor="background1"/>
                <w:sz w:val="19"/>
                <w:szCs w:val="19"/>
              </w:rPr>
            </w:pPr>
            <w:r w:rsidRPr="00461FE8">
              <w:rPr>
                <w:rFonts w:eastAsia="Times New Roman"/>
                <w:b/>
                <w:bCs/>
                <w:color w:val="FFFFFF" w:themeColor="background1"/>
                <w:sz w:val="19"/>
                <w:szCs w:val="19"/>
              </w:rPr>
              <w:t>Notes</w:t>
            </w:r>
          </w:p>
        </w:tc>
      </w:tr>
      <w:tr w:rsidR="646EE73F" w14:paraId="5C12E7D7" w14:textId="77777777" w:rsidTr="00461FE8">
        <w:trPr>
          <w:trHeight w:val="1952"/>
        </w:trPr>
        <w:tc>
          <w:tcPr>
            <w:tcW w:w="1335" w:type="dxa"/>
            <w:shd w:val="clear" w:color="auto" w:fill="FFFFFF" w:themeFill="background1"/>
            <w:vAlign w:val="center"/>
          </w:tcPr>
          <w:p w14:paraId="12AA1856" w14:textId="26E3BCBF"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 xml:space="preserve">Ex: </w:t>
            </w:r>
            <w:proofErr w:type="spellStart"/>
            <w:r w:rsidRPr="00461FE8">
              <w:rPr>
                <w:rFonts w:eastAsia="Times New Roman"/>
                <w:i/>
                <w:iCs/>
                <w:color w:val="808080" w:themeColor="background1" w:themeShade="80"/>
                <w:sz w:val="20"/>
                <w:szCs w:val="20"/>
              </w:rPr>
              <w:t>Coway</w:t>
            </w:r>
            <w:proofErr w:type="spellEnd"/>
            <w:r w:rsidRPr="00461FE8">
              <w:rPr>
                <w:rFonts w:eastAsia="Times New Roman"/>
                <w:i/>
                <w:iCs/>
                <w:color w:val="808080" w:themeColor="background1" w:themeShade="80"/>
                <w:sz w:val="20"/>
                <w:szCs w:val="20"/>
              </w:rPr>
              <w:t xml:space="preserve"> AP-1512 HH</w:t>
            </w:r>
          </w:p>
        </w:tc>
        <w:tc>
          <w:tcPr>
            <w:tcW w:w="1000" w:type="dxa"/>
            <w:shd w:val="clear" w:color="auto" w:fill="FFFFFF" w:themeFill="background1"/>
            <w:vAlign w:val="center"/>
          </w:tcPr>
          <w:p w14:paraId="5C90F2DC" w14:textId="431C8582"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Ex: 2</w:t>
            </w:r>
          </w:p>
        </w:tc>
        <w:tc>
          <w:tcPr>
            <w:tcW w:w="1080" w:type="dxa"/>
            <w:shd w:val="clear" w:color="auto" w:fill="FFFFFF" w:themeFill="background1"/>
            <w:vAlign w:val="center"/>
          </w:tcPr>
          <w:p w14:paraId="0845B41C" w14:textId="1862821B"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Ex: Lobby and breakroom</w:t>
            </w:r>
          </w:p>
        </w:tc>
        <w:tc>
          <w:tcPr>
            <w:tcW w:w="1475" w:type="dxa"/>
            <w:shd w:val="clear" w:color="auto" w:fill="FFFFFF" w:themeFill="background1"/>
            <w:vAlign w:val="center"/>
          </w:tcPr>
          <w:p w14:paraId="213B1F66" w14:textId="79890319"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 xml:space="preserve">Ex: clean pre-filters every 2-4 </w:t>
            </w:r>
            <w:proofErr w:type="spellStart"/>
            <w:r w:rsidRPr="00461FE8">
              <w:rPr>
                <w:rFonts w:eastAsia="Times New Roman"/>
                <w:i/>
                <w:iCs/>
                <w:color w:val="808080" w:themeColor="background1" w:themeShade="80"/>
                <w:sz w:val="20"/>
                <w:szCs w:val="20"/>
              </w:rPr>
              <w:t>wks</w:t>
            </w:r>
            <w:proofErr w:type="spellEnd"/>
            <w:r w:rsidRPr="00461FE8">
              <w:rPr>
                <w:rFonts w:eastAsia="Times New Roman"/>
                <w:i/>
                <w:iCs/>
                <w:color w:val="808080" w:themeColor="background1" w:themeShade="80"/>
                <w:sz w:val="20"/>
                <w:szCs w:val="20"/>
              </w:rPr>
              <w:t xml:space="preserve">, replace pre-filter every 6 mo., replace HEPA filter every 1 </w:t>
            </w:r>
            <w:proofErr w:type="spellStart"/>
            <w:r w:rsidRPr="00461FE8">
              <w:rPr>
                <w:rFonts w:eastAsia="Times New Roman"/>
                <w:i/>
                <w:iCs/>
                <w:color w:val="808080" w:themeColor="background1" w:themeShade="80"/>
                <w:sz w:val="20"/>
                <w:szCs w:val="20"/>
              </w:rPr>
              <w:t>yr</w:t>
            </w:r>
            <w:proofErr w:type="spellEnd"/>
          </w:p>
        </w:tc>
        <w:tc>
          <w:tcPr>
            <w:tcW w:w="1350" w:type="dxa"/>
            <w:shd w:val="clear" w:color="auto" w:fill="FFFFFF" w:themeFill="background1"/>
            <w:vAlign w:val="center"/>
          </w:tcPr>
          <w:p w14:paraId="446F70A8" w14:textId="1DD94AF9"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Cleaned pre-filters</w:t>
            </w:r>
          </w:p>
          <w:p w14:paraId="3D6EF895" w14:textId="50AA88CF" w:rsidR="646EE73F" w:rsidRPr="00461FE8" w:rsidRDefault="646EE73F" w:rsidP="4F44E32D">
            <w:pPr>
              <w:rPr>
                <w:rFonts w:eastAsia="Times New Roman"/>
                <w:i/>
                <w:iCs/>
                <w:color w:val="808080" w:themeColor="background1" w:themeShade="80"/>
                <w:sz w:val="6"/>
                <w:szCs w:val="6"/>
              </w:rPr>
            </w:pPr>
          </w:p>
          <w:p w14:paraId="61E4A0AB" w14:textId="02F6E055"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Changed pre-filters</w:t>
            </w:r>
          </w:p>
          <w:p w14:paraId="7697A361" w14:textId="29BF52B5" w:rsidR="646EE73F" w:rsidRPr="00461FE8" w:rsidRDefault="646EE73F" w:rsidP="4F44E32D">
            <w:pPr>
              <w:rPr>
                <w:rFonts w:eastAsia="Times New Roman"/>
                <w:i/>
                <w:iCs/>
                <w:color w:val="808080" w:themeColor="background1" w:themeShade="80"/>
                <w:sz w:val="6"/>
                <w:szCs w:val="6"/>
              </w:rPr>
            </w:pPr>
          </w:p>
          <w:p w14:paraId="64376F32" w14:textId="0F7CFF0A"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Changed HEPA filters</w:t>
            </w:r>
          </w:p>
        </w:tc>
        <w:tc>
          <w:tcPr>
            <w:tcW w:w="1305" w:type="dxa"/>
            <w:shd w:val="clear" w:color="auto" w:fill="FFFFFF" w:themeFill="background1"/>
            <w:vAlign w:val="center"/>
          </w:tcPr>
          <w:p w14:paraId="450A1E6E" w14:textId="7D09A83F"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Biweekly</w:t>
            </w:r>
          </w:p>
          <w:p w14:paraId="6443301F" w14:textId="3AEB2998" w:rsidR="646EE73F" w:rsidRPr="00461FE8" w:rsidRDefault="646EE73F" w:rsidP="4F44E32D">
            <w:pPr>
              <w:rPr>
                <w:rFonts w:eastAsia="Times New Roman"/>
                <w:i/>
                <w:iCs/>
                <w:color w:val="808080" w:themeColor="background1" w:themeShade="80"/>
                <w:sz w:val="20"/>
                <w:szCs w:val="20"/>
              </w:rPr>
            </w:pPr>
          </w:p>
          <w:p w14:paraId="5E7D9F31" w14:textId="688AAEE0"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2/15/19 and 8/15/19</w:t>
            </w:r>
          </w:p>
          <w:p w14:paraId="69F34BF5" w14:textId="2E914073" w:rsidR="646EE73F" w:rsidRPr="00461FE8" w:rsidRDefault="646EE73F" w:rsidP="4F44E32D">
            <w:pPr>
              <w:rPr>
                <w:rFonts w:eastAsia="Times New Roman"/>
                <w:i/>
                <w:iCs/>
                <w:color w:val="808080" w:themeColor="background1" w:themeShade="80"/>
                <w:sz w:val="20"/>
                <w:szCs w:val="20"/>
              </w:rPr>
            </w:pPr>
          </w:p>
          <w:p w14:paraId="1EC49094" w14:textId="7E4006CE" w:rsidR="646EE73F" w:rsidRPr="00461FE8" w:rsidRDefault="4F44E32D" w:rsidP="4F44E32D">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8/15/19</w:t>
            </w:r>
          </w:p>
          <w:p w14:paraId="6CE34F5F" w14:textId="0E69AA3C" w:rsidR="646EE73F" w:rsidRPr="00461FE8" w:rsidRDefault="646EE73F" w:rsidP="4F44E32D">
            <w:pPr>
              <w:rPr>
                <w:rFonts w:eastAsia="Times New Roman"/>
                <w:i/>
                <w:iCs/>
                <w:color w:val="808080" w:themeColor="background1" w:themeShade="80"/>
                <w:sz w:val="20"/>
                <w:szCs w:val="20"/>
              </w:rPr>
            </w:pPr>
          </w:p>
        </w:tc>
        <w:tc>
          <w:tcPr>
            <w:tcW w:w="1095" w:type="dxa"/>
            <w:shd w:val="clear" w:color="auto" w:fill="FFFFFF" w:themeFill="background1"/>
            <w:vAlign w:val="center"/>
          </w:tcPr>
          <w:p w14:paraId="1A587177" w14:textId="0BC9DACC"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HW</w:t>
            </w:r>
          </w:p>
          <w:p w14:paraId="77B124CD" w14:textId="4950DB21" w:rsidR="646EE73F" w:rsidRDefault="646EE73F" w:rsidP="646EE73F">
            <w:pPr>
              <w:rPr>
                <w:rFonts w:eastAsia="Times New Roman"/>
                <w:i/>
                <w:iCs/>
                <w:color w:val="808080" w:themeColor="background1" w:themeShade="80"/>
                <w:sz w:val="20"/>
                <w:szCs w:val="20"/>
              </w:rPr>
            </w:pPr>
          </w:p>
          <w:p w14:paraId="3DF3592E" w14:textId="77777777" w:rsidR="00461FE8" w:rsidRPr="00461FE8" w:rsidRDefault="00461FE8" w:rsidP="646EE73F">
            <w:pPr>
              <w:rPr>
                <w:rFonts w:eastAsia="Times New Roman"/>
                <w:i/>
                <w:iCs/>
                <w:color w:val="808080" w:themeColor="background1" w:themeShade="80"/>
                <w:sz w:val="20"/>
                <w:szCs w:val="20"/>
              </w:rPr>
            </w:pPr>
          </w:p>
          <w:p w14:paraId="40419975" w14:textId="28360614"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HW</w:t>
            </w:r>
          </w:p>
          <w:p w14:paraId="37C420B5" w14:textId="76D3B4E4" w:rsidR="646EE73F" w:rsidRPr="00461FE8" w:rsidRDefault="646EE73F" w:rsidP="646EE73F">
            <w:pPr>
              <w:rPr>
                <w:rFonts w:eastAsia="Times New Roman"/>
                <w:i/>
                <w:iCs/>
                <w:color w:val="808080" w:themeColor="background1" w:themeShade="80"/>
                <w:sz w:val="20"/>
                <w:szCs w:val="20"/>
              </w:rPr>
            </w:pPr>
          </w:p>
          <w:p w14:paraId="48082F3B" w14:textId="48B082E7"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HW</w:t>
            </w:r>
          </w:p>
        </w:tc>
        <w:tc>
          <w:tcPr>
            <w:tcW w:w="885" w:type="dxa"/>
            <w:shd w:val="clear" w:color="auto" w:fill="FFFFFF" w:themeFill="background1"/>
            <w:vAlign w:val="center"/>
          </w:tcPr>
          <w:p w14:paraId="0709FBD9" w14:textId="2E4A10B0"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8/15/19</w:t>
            </w:r>
          </w:p>
        </w:tc>
        <w:tc>
          <w:tcPr>
            <w:tcW w:w="1270" w:type="dxa"/>
            <w:shd w:val="clear" w:color="auto" w:fill="FFFFFF" w:themeFill="background1"/>
            <w:vAlign w:val="center"/>
          </w:tcPr>
          <w:p w14:paraId="43D3ACB4" w14:textId="31D32B9E" w:rsidR="646EE73F" w:rsidRPr="00461FE8" w:rsidRDefault="646EE73F" w:rsidP="646EE73F">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Warranty ends 8/15/21, consider replacing units</w:t>
            </w:r>
          </w:p>
        </w:tc>
      </w:tr>
      <w:tr w:rsidR="646EE73F" w14:paraId="14A13102" w14:textId="77777777" w:rsidTr="00461FE8">
        <w:tc>
          <w:tcPr>
            <w:tcW w:w="1335" w:type="dxa"/>
            <w:shd w:val="clear" w:color="auto" w:fill="FFFFFF" w:themeFill="background1"/>
            <w:vAlign w:val="center"/>
          </w:tcPr>
          <w:p w14:paraId="4A2D078C" w14:textId="5FE207FD"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Ex: Daikin FBQ30PVJU</w:t>
            </w:r>
          </w:p>
        </w:tc>
        <w:tc>
          <w:tcPr>
            <w:tcW w:w="1000" w:type="dxa"/>
            <w:shd w:val="clear" w:color="auto" w:fill="FFFFFF" w:themeFill="background1"/>
            <w:vAlign w:val="center"/>
          </w:tcPr>
          <w:p w14:paraId="260CEB29" w14:textId="729881FD"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Ex: 2</w:t>
            </w:r>
          </w:p>
        </w:tc>
        <w:tc>
          <w:tcPr>
            <w:tcW w:w="1080" w:type="dxa"/>
            <w:shd w:val="clear" w:color="auto" w:fill="FFFFFF" w:themeFill="background1"/>
            <w:vAlign w:val="center"/>
          </w:tcPr>
          <w:p w14:paraId="1B0B1AEF" w14:textId="601F7ABA"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Ex: Mechanical room on floor 3</w:t>
            </w:r>
          </w:p>
        </w:tc>
        <w:tc>
          <w:tcPr>
            <w:tcW w:w="1475" w:type="dxa"/>
            <w:shd w:val="clear" w:color="auto" w:fill="FFFFFF" w:themeFill="background1"/>
            <w:vAlign w:val="center"/>
          </w:tcPr>
          <w:p w14:paraId="4C3C9CC5" w14:textId="69C9F94A"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Ex: change filters quarterly, system checks twice a year</w:t>
            </w:r>
          </w:p>
        </w:tc>
        <w:tc>
          <w:tcPr>
            <w:tcW w:w="1350" w:type="dxa"/>
            <w:shd w:val="clear" w:color="auto" w:fill="FFFFFF" w:themeFill="background1"/>
            <w:vAlign w:val="center"/>
          </w:tcPr>
          <w:p w14:paraId="6BB78407" w14:textId="59FFE562"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Changed filters</w:t>
            </w:r>
          </w:p>
          <w:p w14:paraId="28BA5E44" w14:textId="6611A0AF" w:rsidR="646EE73F" w:rsidRPr="00461FE8" w:rsidRDefault="646EE73F" w:rsidP="208FBD76">
            <w:pPr>
              <w:rPr>
                <w:rFonts w:eastAsia="Times New Roman"/>
                <w:i/>
                <w:iCs/>
                <w:color w:val="808080" w:themeColor="background1" w:themeShade="80"/>
                <w:sz w:val="20"/>
                <w:szCs w:val="20"/>
              </w:rPr>
            </w:pPr>
          </w:p>
          <w:p w14:paraId="457F820B" w14:textId="66819995"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Changed filters and completed system checks</w:t>
            </w:r>
          </w:p>
        </w:tc>
        <w:tc>
          <w:tcPr>
            <w:tcW w:w="1305" w:type="dxa"/>
            <w:shd w:val="clear" w:color="auto" w:fill="FFFFFF" w:themeFill="background1"/>
            <w:vAlign w:val="center"/>
          </w:tcPr>
          <w:p w14:paraId="22C0ED9C" w14:textId="58F01557"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2/15/19</w:t>
            </w:r>
          </w:p>
          <w:p w14:paraId="712429C9" w14:textId="268AFD13" w:rsidR="646EE73F" w:rsidRPr="00461FE8" w:rsidRDefault="646EE73F" w:rsidP="208FBD76">
            <w:pPr>
              <w:rPr>
                <w:rFonts w:eastAsia="Times New Roman"/>
                <w:i/>
                <w:iCs/>
                <w:color w:val="808080" w:themeColor="background1" w:themeShade="80"/>
                <w:sz w:val="20"/>
                <w:szCs w:val="20"/>
              </w:rPr>
            </w:pPr>
          </w:p>
          <w:p w14:paraId="72496316" w14:textId="79D705D1" w:rsidR="646EE73F" w:rsidRPr="00461FE8" w:rsidRDefault="646EE73F" w:rsidP="208FBD76">
            <w:pPr>
              <w:rPr>
                <w:rFonts w:eastAsia="Times New Roman"/>
                <w:i/>
                <w:iCs/>
                <w:color w:val="808080" w:themeColor="background1" w:themeShade="80"/>
                <w:sz w:val="20"/>
                <w:szCs w:val="20"/>
              </w:rPr>
            </w:pPr>
          </w:p>
          <w:p w14:paraId="7555CE18" w14:textId="3D22A4F5" w:rsidR="646EE73F" w:rsidRPr="00461FE8" w:rsidRDefault="646EE73F" w:rsidP="208FBD76">
            <w:pPr>
              <w:rPr>
                <w:rFonts w:eastAsia="Times New Roman"/>
                <w:i/>
                <w:iCs/>
                <w:color w:val="808080" w:themeColor="background1" w:themeShade="80"/>
                <w:sz w:val="20"/>
                <w:szCs w:val="20"/>
              </w:rPr>
            </w:pPr>
          </w:p>
          <w:p w14:paraId="2617A6F2" w14:textId="0E0DB7AC"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8/15/19</w:t>
            </w:r>
          </w:p>
        </w:tc>
        <w:tc>
          <w:tcPr>
            <w:tcW w:w="1095" w:type="dxa"/>
            <w:shd w:val="clear" w:color="auto" w:fill="FFFFFF" w:themeFill="background1"/>
            <w:vAlign w:val="center"/>
          </w:tcPr>
          <w:p w14:paraId="0945579C" w14:textId="4553AD1B"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HW</w:t>
            </w:r>
          </w:p>
          <w:p w14:paraId="609DB8BB" w14:textId="0A103107" w:rsidR="646EE73F" w:rsidRPr="00461FE8" w:rsidRDefault="646EE73F" w:rsidP="208FBD76">
            <w:pPr>
              <w:rPr>
                <w:rFonts w:eastAsia="Times New Roman"/>
                <w:i/>
                <w:iCs/>
                <w:color w:val="808080" w:themeColor="background1" w:themeShade="80"/>
                <w:sz w:val="20"/>
                <w:szCs w:val="20"/>
              </w:rPr>
            </w:pPr>
          </w:p>
          <w:p w14:paraId="4CB2B0C1" w14:textId="3FD09836" w:rsidR="646EE73F" w:rsidRPr="00461FE8" w:rsidRDefault="646EE73F" w:rsidP="208FBD76">
            <w:pPr>
              <w:rPr>
                <w:rFonts w:eastAsia="Times New Roman"/>
                <w:i/>
                <w:iCs/>
                <w:color w:val="808080" w:themeColor="background1" w:themeShade="80"/>
                <w:sz w:val="20"/>
                <w:szCs w:val="20"/>
              </w:rPr>
            </w:pPr>
          </w:p>
          <w:p w14:paraId="235469F9" w14:textId="277D4A52" w:rsidR="646EE73F" w:rsidRPr="00461FE8" w:rsidRDefault="646EE73F" w:rsidP="208FBD76">
            <w:pPr>
              <w:rPr>
                <w:rFonts w:eastAsia="Times New Roman"/>
                <w:i/>
                <w:iCs/>
                <w:color w:val="808080" w:themeColor="background1" w:themeShade="80"/>
                <w:sz w:val="20"/>
                <w:szCs w:val="20"/>
              </w:rPr>
            </w:pPr>
          </w:p>
          <w:p w14:paraId="551B8353" w14:textId="75C46020"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HW</w:t>
            </w:r>
          </w:p>
        </w:tc>
        <w:tc>
          <w:tcPr>
            <w:tcW w:w="885" w:type="dxa"/>
            <w:shd w:val="clear" w:color="auto" w:fill="FFFFFF" w:themeFill="background1"/>
            <w:vAlign w:val="center"/>
          </w:tcPr>
          <w:p w14:paraId="76F106DA" w14:textId="0CFB5620"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8/15/19</w:t>
            </w:r>
          </w:p>
        </w:tc>
        <w:tc>
          <w:tcPr>
            <w:tcW w:w="1270" w:type="dxa"/>
            <w:shd w:val="clear" w:color="auto" w:fill="FFFFFF" w:themeFill="background1"/>
            <w:vAlign w:val="center"/>
          </w:tcPr>
          <w:p w14:paraId="50ACC26D" w14:textId="39B8630C" w:rsidR="646EE73F" w:rsidRPr="00461FE8" w:rsidRDefault="208FBD76" w:rsidP="208FBD76">
            <w:pPr>
              <w:rPr>
                <w:rFonts w:eastAsia="Times New Roman"/>
                <w:i/>
                <w:iCs/>
                <w:color w:val="808080" w:themeColor="background1" w:themeShade="80"/>
                <w:sz w:val="20"/>
                <w:szCs w:val="20"/>
              </w:rPr>
            </w:pPr>
            <w:r w:rsidRPr="00461FE8">
              <w:rPr>
                <w:rFonts w:eastAsia="Times New Roman"/>
                <w:i/>
                <w:iCs/>
                <w:color w:val="808080" w:themeColor="background1" w:themeShade="80"/>
                <w:sz w:val="20"/>
                <w:szCs w:val="20"/>
              </w:rPr>
              <w:t>Warranty ends 3/24/27</w:t>
            </w:r>
          </w:p>
        </w:tc>
      </w:tr>
      <w:tr w:rsidR="646EE73F" w14:paraId="1243D896" w14:textId="77777777" w:rsidTr="00461FE8">
        <w:tc>
          <w:tcPr>
            <w:tcW w:w="1335" w:type="dxa"/>
            <w:shd w:val="clear" w:color="auto" w:fill="FFFFFF" w:themeFill="background1"/>
            <w:vAlign w:val="center"/>
          </w:tcPr>
          <w:p w14:paraId="5DC59C6B" w14:textId="656E3450" w:rsidR="646EE73F" w:rsidRDefault="646EE73F" w:rsidP="646EE73F">
            <w:pPr>
              <w:rPr>
                <w:rFonts w:eastAsia="Times New Roman"/>
              </w:rPr>
            </w:pPr>
          </w:p>
        </w:tc>
        <w:tc>
          <w:tcPr>
            <w:tcW w:w="1000" w:type="dxa"/>
            <w:shd w:val="clear" w:color="auto" w:fill="FFFFFF" w:themeFill="background1"/>
            <w:vAlign w:val="center"/>
          </w:tcPr>
          <w:p w14:paraId="04326D0B" w14:textId="656E3450" w:rsidR="646EE73F" w:rsidRDefault="646EE73F" w:rsidP="646EE73F">
            <w:pPr>
              <w:rPr>
                <w:rFonts w:eastAsia="Times New Roman"/>
              </w:rPr>
            </w:pPr>
          </w:p>
        </w:tc>
        <w:tc>
          <w:tcPr>
            <w:tcW w:w="1080" w:type="dxa"/>
            <w:shd w:val="clear" w:color="auto" w:fill="FFFFFF" w:themeFill="background1"/>
            <w:vAlign w:val="center"/>
          </w:tcPr>
          <w:p w14:paraId="0E2CC1FB" w14:textId="656E3450" w:rsidR="646EE73F" w:rsidRDefault="646EE73F" w:rsidP="646EE73F">
            <w:pPr>
              <w:rPr>
                <w:rFonts w:eastAsia="Times New Roman"/>
              </w:rPr>
            </w:pPr>
          </w:p>
        </w:tc>
        <w:tc>
          <w:tcPr>
            <w:tcW w:w="1475" w:type="dxa"/>
            <w:shd w:val="clear" w:color="auto" w:fill="FFFFFF" w:themeFill="background1"/>
            <w:vAlign w:val="center"/>
          </w:tcPr>
          <w:p w14:paraId="0986B31F" w14:textId="656E3450" w:rsidR="646EE73F" w:rsidRDefault="646EE73F" w:rsidP="646EE73F">
            <w:pPr>
              <w:rPr>
                <w:rFonts w:eastAsia="Times New Roman"/>
              </w:rPr>
            </w:pPr>
          </w:p>
        </w:tc>
        <w:tc>
          <w:tcPr>
            <w:tcW w:w="1350" w:type="dxa"/>
            <w:shd w:val="clear" w:color="auto" w:fill="FFFFFF" w:themeFill="background1"/>
            <w:vAlign w:val="center"/>
          </w:tcPr>
          <w:p w14:paraId="24B3A80D" w14:textId="408D25BA" w:rsidR="646EE73F" w:rsidRDefault="646EE73F" w:rsidP="646EE73F">
            <w:pPr>
              <w:rPr>
                <w:rFonts w:eastAsia="Times New Roman"/>
              </w:rPr>
            </w:pPr>
          </w:p>
        </w:tc>
        <w:tc>
          <w:tcPr>
            <w:tcW w:w="1305" w:type="dxa"/>
            <w:shd w:val="clear" w:color="auto" w:fill="FFFFFF" w:themeFill="background1"/>
            <w:vAlign w:val="center"/>
          </w:tcPr>
          <w:p w14:paraId="3175FC74" w14:textId="7BB0D4B3" w:rsidR="646EE73F" w:rsidRDefault="646EE73F" w:rsidP="646EE73F">
            <w:pPr>
              <w:rPr>
                <w:rFonts w:eastAsia="Times New Roman"/>
              </w:rPr>
            </w:pPr>
          </w:p>
        </w:tc>
        <w:tc>
          <w:tcPr>
            <w:tcW w:w="1095" w:type="dxa"/>
            <w:shd w:val="clear" w:color="auto" w:fill="FFFFFF" w:themeFill="background1"/>
            <w:vAlign w:val="center"/>
          </w:tcPr>
          <w:p w14:paraId="623C4BF4" w14:textId="11C310B3" w:rsidR="646EE73F" w:rsidRDefault="646EE73F" w:rsidP="646EE73F">
            <w:pPr>
              <w:rPr>
                <w:rFonts w:eastAsia="Times New Roman"/>
              </w:rPr>
            </w:pPr>
          </w:p>
        </w:tc>
        <w:tc>
          <w:tcPr>
            <w:tcW w:w="885" w:type="dxa"/>
            <w:shd w:val="clear" w:color="auto" w:fill="FFFFFF" w:themeFill="background1"/>
            <w:vAlign w:val="center"/>
          </w:tcPr>
          <w:p w14:paraId="548979A6" w14:textId="00E6EC6D" w:rsidR="646EE73F" w:rsidRDefault="646EE73F" w:rsidP="646EE73F">
            <w:pPr>
              <w:rPr>
                <w:rFonts w:eastAsia="Times New Roman"/>
              </w:rPr>
            </w:pPr>
          </w:p>
        </w:tc>
        <w:tc>
          <w:tcPr>
            <w:tcW w:w="1270" w:type="dxa"/>
            <w:shd w:val="clear" w:color="auto" w:fill="FFFFFF" w:themeFill="background1"/>
            <w:vAlign w:val="center"/>
          </w:tcPr>
          <w:p w14:paraId="543B54A3" w14:textId="656E3450" w:rsidR="646EE73F" w:rsidRDefault="646EE73F" w:rsidP="646EE73F">
            <w:pPr>
              <w:rPr>
                <w:rFonts w:eastAsia="Times New Roman"/>
              </w:rPr>
            </w:pPr>
          </w:p>
        </w:tc>
      </w:tr>
      <w:tr w:rsidR="646EE73F" w14:paraId="656DE740" w14:textId="77777777" w:rsidTr="00461FE8">
        <w:tc>
          <w:tcPr>
            <w:tcW w:w="1335" w:type="dxa"/>
            <w:shd w:val="clear" w:color="auto" w:fill="FFFFFF" w:themeFill="background1"/>
            <w:vAlign w:val="center"/>
          </w:tcPr>
          <w:p w14:paraId="6C8C377C" w14:textId="656E3450" w:rsidR="646EE73F" w:rsidRDefault="646EE73F" w:rsidP="646EE73F">
            <w:pPr>
              <w:rPr>
                <w:rFonts w:eastAsia="Times New Roman"/>
              </w:rPr>
            </w:pPr>
          </w:p>
        </w:tc>
        <w:tc>
          <w:tcPr>
            <w:tcW w:w="1000" w:type="dxa"/>
            <w:shd w:val="clear" w:color="auto" w:fill="FFFFFF" w:themeFill="background1"/>
            <w:vAlign w:val="center"/>
          </w:tcPr>
          <w:p w14:paraId="097DCE51" w14:textId="656E3450" w:rsidR="646EE73F" w:rsidRDefault="646EE73F" w:rsidP="646EE73F">
            <w:pPr>
              <w:rPr>
                <w:rFonts w:eastAsia="Times New Roman"/>
              </w:rPr>
            </w:pPr>
          </w:p>
        </w:tc>
        <w:tc>
          <w:tcPr>
            <w:tcW w:w="1080" w:type="dxa"/>
            <w:shd w:val="clear" w:color="auto" w:fill="FFFFFF" w:themeFill="background1"/>
            <w:vAlign w:val="center"/>
          </w:tcPr>
          <w:p w14:paraId="76EEBE78" w14:textId="656E3450" w:rsidR="646EE73F" w:rsidRDefault="646EE73F" w:rsidP="646EE73F">
            <w:pPr>
              <w:rPr>
                <w:rFonts w:eastAsia="Times New Roman"/>
              </w:rPr>
            </w:pPr>
          </w:p>
        </w:tc>
        <w:tc>
          <w:tcPr>
            <w:tcW w:w="1475" w:type="dxa"/>
            <w:shd w:val="clear" w:color="auto" w:fill="FFFFFF" w:themeFill="background1"/>
            <w:vAlign w:val="center"/>
          </w:tcPr>
          <w:p w14:paraId="705F8CBC" w14:textId="4A073C2F" w:rsidR="646EE73F" w:rsidRDefault="646EE73F" w:rsidP="646EE73F">
            <w:pPr>
              <w:rPr>
                <w:rFonts w:eastAsia="Times New Roman"/>
              </w:rPr>
            </w:pPr>
          </w:p>
        </w:tc>
        <w:tc>
          <w:tcPr>
            <w:tcW w:w="1350" w:type="dxa"/>
            <w:shd w:val="clear" w:color="auto" w:fill="FFFFFF" w:themeFill="background1"/>
            <w:vAlign w:val="center"/>
          </w:tcPr>
          <w:p w14:paraId="4EB28934" w14:textId="0E5EE5AE" w:rsidR="646EE73F" w:rsidRDefault="646EE73F" w:rsidP="646EE73F">
            <w:pPr>
              <w:rPr>
                <w:rFonts w:eastAsia="Times New Roman"/>
              </w:rPr>
            </w:pPr>
          </w:p>
        </w:tc>
        <w:tc>
          <w:tcPr>
            <w:tcW w:w="1305" w:type="dxa"/>
            <w:shd w:val="clear" w:color="auto" w:fill="FFFFFF" w:themeFill="background1"/>
            <w:vAlign w:val="center"/>
          </w:tcPr>
          <w:p w14:paraId="065D07FB" w14:textId="6FBEB052" w:rsidR="646EE73F" w:rsidRDefault="646EE73F" w:rsidP="646EE73F">
            <w:pPr>
              <w:rPr>
                <w:rFonts w:eastAsia="Times New Roman"/>
              </w:rPr>
            </w:pPr>
          </w:p>
        </w:tc>
        <w:tc>
          <w:tcPr>
            <w:tcW w:w="1095" w:type="dxa"/>
            <w:shd w:val="clear" w:color="auto" w:fill="FFFFFF" w:themeFill="background1"/>
            <w:vAlign w:val="center"/>
          </w:tcPr>
          <w:p w14:paraId="45504E98" w14:textId="652AD57E" w:rsidR="646EE73F" w:rsidRDefault="646EE73F" w:rsidP="646EE73F">
            <w:pPr>
              <w:rPr>
                <w:rFonts w:eastAsia="Times New Roman"/>
              </w:rPr>
            </w:pPr>
          </w:p>
        </w:tc>
        <w:tc>
          <w:tcPr>
            <w:tcW w:w="885" w:type="dxa"/>
            <w:shd w:val="clear" w:color="auto" w:fill="FFFFFF" w:themeFill="background1"/>
            <w:vAlign w:val="center"/>
          </w:tcPr>
          <w:p w14:paraId="674E5052" w14:textId="2804F104" w:rsidR="646EE73F" w:rsidRDefault="646EE73F" w:rsidP="646EE73F">
            <w:pPr>
              <w:rPr>
                <w:rFonts w:eastAsia="Times New Roman"/>
              </w:rPr>
            </w:pPr>
          </w:p>
        </w:tc>
        <w:tc>
          <w:tcPr>
            <w:tcW w:w="1270" w:type="dxa"/>
            <w:shd w:val="clear" w:color="auto" w:fill="FFFFFF" w:themeFill="background1"/>
            <w:vAlign w:val="center"/>
          </w:tcPr>
          <w:p w14:paraId="35088AB8" w14:textId="656E3450" w:rsidR="646EE73F" w:rsidRDefault="646EE73F" w:rsidP="646EE73F">
            <w:pPr>
              <w:rPr>
                <w:rFonts w:eastAsia="Times New Roman"/>
              </w:rPr>
            </w:pPr>
          </w:p>
        </w:tc>
      </w:tr>
      <w:tr w:rsidR="646EE73F" w14:paraId="20ED4755" w14:textId="77777777" w:rsidTr="00461FE8">
        <w:tc>
          <w:tcPr>
            <w:tcW w:w="1335" w:type="dxa"/>
            <w:shd w:val="clear" w:color="auto" w:fill="FFFFFF" w:themeFill="background1"/>
            <w:vAlign w:val="center"/>
          </w:tcPr>
          <w:p w14:paraId="193540D2" w14:textId="35CF404C" w:rsidR="646EE73F" w:rsidRDefault="646EE73F" w:rsidP="646EE73F">
            <w:pPr>
              <w:rPr>
                <w:rFonts w:eastAsia="Times New Roman"/>
              </w:rPr>
            </w:pPr>
          </w:p>
        </w:tc>
        <w:tc>
          <w:tcPr>
            <w:tcW w:w="1000" w:type="dxa"/>
            <w:shd w:val="clear" w:color="auto" w:fill="FFFFFF" w:themeFill="background1"/>
            <w:vAlign w:val="center"/>
          </w:tcPr>
          <w:p w14:paraId="2BA62BFA" w14:textId="24BEA493" w:rsidR="646EE73F" w:rsidRDefault="646EE73F" w:rsidP="646EE73F">
            <w:pPr>
              <w:rPr>
                <w:rFonts w:eastAsia="Times New Roman"/>
              </w:rPr>
            </w:pPr>
          </w:p>
        </w:tc>
        <w:tc>
          <w:tcPr>
            <w:tcW w:w="1080" w:type="dxa"/>
            <w:shd w:val="clear" w:color="auto" w:fill="FFFFFF" w:themeFill="background1"/>
            <w:vAlign w:val="center"/>
          </w:tcPr>
          <w:p w14:paraId="554560D9" w14:textId="57029848" w:rsidR="646EE73F" w:rsidRDefault="646EE73F" w:rsidP="646EE73F">
            <w:pPr>
              <w:rPr>
                <w:rFonts w:eastAsia="Times New Roman"/>
              </w:rPr>
            </w:pPr>
          </w:p>
        </w:tc>
        <w:tc>
          <w:tcPr>
            <w:tcW w:w="1475" w:type="dxa"/>
            <w:shd w:val="clear" w:color="auto" w:fill="FFFFFF" w:themeFill="background1"/>
            <w:vAlign w:val="center"/>
          </w:tcPr>
          <w:p w14:paraId="47465F0B" w14:textId="53E16E5D" w:rsidR="646EE73F" w:rsidRDefault="646EE73F" w:rsidP="646EE73F">
            <w:pPr>
              <w:rPr>
                <w:rFonts w:eastAsia="Times New Roman"/>
              </w:rPr>
            </w:pPr>
          </w:p>
        </w:tc>
        <w:tc>
          <w:tcPr>
            <w:tcW w:w="1350" w:type="dxa"/>
            <w:shd w:val="clear" w:color="auto" w:fill="FFFFFF" w:themeFill="background1"/>
            <w:vAlign w:val="center"/>
          </w:tcPr>
          <w:p w14:paraId="687BE40C" w14:textId="0E58CA0C" w:rsidR="646EE73F" w:rsidRDefault="646EE73F" w:rsidP="646EE73F">
            <w:pPr>
              <w:rPr>
                <w:rFonts w:eastAsia="Times New Roman"/>
              </w:rPr>
            </w:pPr>
          </w:p>
        </w:tc>
        <w:tc>
          <w:tcPr>
            <w:tcW w:w="1305" w:type="dxa"/>
            <w:shd w:val="clear" w:color="auto" w:fill="FFFFFF" w:themeFill="background1"/>
            <w:vAlign w:val="center"/>
          </w:tcPr>
          <w:p w14:paraId="2467861B" w14:textId="6BCBD112" w:rsidR="646EE73F" w:rsidRDefault="646EE73F" w:rsidP="646EE73F">
            <w:pPr>
              <w:rPr>
                <w:rFonts w:eastAsia="Times New Roman"/>
              </w:rPr>
            </w:pPr>
          </w:p>
        </w:tc>
        <w:tc>
          <w:tcPr>
            <w:tcW w:w="1095" w:type="dxa"/>
            <w:shd w:val="clear" w:color="auto" w:fill="FFFFFF" w:themeFill="background1"/>
            <w:vAlign w:val="center"/>
          </w:tcPr>
          <w:p w14:paraId="00008D0D" w14:textId="0285DBC4" w:rsidR="646EE73F" w:rsidRDefault="646EE73F" w:rsidP="646EE73F">
            <w:pPr>
              <w:rPr>
                <w:rFonts w:eastAsia="Times New Roman"/>
              </w:rPr>
            </w:pPr>
          </w:p>
        </w:tc>
        <w:tc>
          <w:tcPr>
            <w:tcW w:w="885" w:type="dxa"/>
            <w:shd w:val="clear" w:color="auto" w:fill="FFFFFF" w:themeFill="background1"/>
            <w:vAlign w:val="center"/>
          </w:tcPr>
          <w:p w14:paraId="5A5FF3B4" w14:textId="7CE1AA1D" w:rsidR="646EE73F" w:rsidRDefault="646EE73F" w:rsidP="646EE73F">
            <w:pPr>
              <w:rPr>
                <w:rFonts w:eastAsia="Times New Roman"/>
              </w:rPr>
            </w:pPr>
          </w:p>
        </w:tc>
        <w:tc>
          <w:tcPr>
            <w:tcW w:w="1270" w:type="dxa"/>
            <w:shd w:val="clear" w:color="auto" w:fill="FFFFFF" w:themeFill="background1"/>
            <w:vAlign w:val="center"/>
          </w:tcPr>
          <w:p w14:paraId="105E5870" w14:textId="1BC5A2C8" w:rsidR="646EE73F" w:rsidRDefault="646EE73F" w:rsidP="646EE73F">
            <w:pPr>
              <w:rPr>
                <w:rFonts w:eastAsia="Times New Roman"/>
              </w:rPr>
            </w:pPr>
          </w:p>
        </w:tc>
      </w:tr>
    </w:tbl>
    <w:p w14:paraId="51003826" w14:textId="358A47EB" w:rsidR="008D3CB9" w:rsidRDefault="008D3CB9" w:rsidP="646EE73F">
      <w:pPr>
        <w:autoSpaceDE w:val="0"/>
        <w:autoSpaceDN w:val="0"/>
        <w:adjustRightInd w:val="0"/>
        <w:spacing w:after="0"/>
        <w:rPr>
          <w:rFonts w:eastAsia="Times New Roman"/>
        </w:rPr>
      </w:pPr>
    </w:p>
    <w:p w14:paraId="3604C46A" w14:textId="26374E4B" w:rsidR="00752EB3" w:rsidRDefault="00752EB3" w:rsidP="4F44E32D">
      <w:pPr>
        <w:spacing w:after="0"/>
        <w:rPr>
          <w:rFonts w:eastAsia="Times New Roman"/>
        </w:rPr>
      </w:pPr>
    </w:p>
    <w:p w14:paraId="3113F13C" w14:textId="466F4707" w:rsidR="007764C0" w:rsidRPr="00510F09" w:rsidRDefault="4F44E32D" w:rsidP="007764C0">
      <w:pPr>
        <w:spacing w:after="0"/>
        <w:rPr>
          <w:b/>
          <w:bCs/>
        </w:rPr>
      </w:pPr>
      <w:r w:rsidRPr="4F44E32D">
        <w:rPr>
          <w:b/>
          <w:bCs/>
        </w:rPr>
        <w:t xml:space="preserve">TIPS FOR MULTIPLE LOCATIONS </w:t>
      </w:r>
    </w:p>
    <w:p w14:paraId="19FA21C1" w14:textId="2C8BA26E" w:rsidR="4F44E32D" w:rsidRDefault="4F44E32D" w:rsidP="007D2924">
      <w:pPr>
        <w:pStyle w:val="ListParagraph"/>
        <w:numPr>
          <w:ilvl w:val="0"/>
          <w:numId w:val="2"/>
        </w:numPr>
        <w:autoSpaceDE w:val="0"/>
        <w:autoSpaceDN w:val="0"/>
        <w:adjustRightInd w:val="0"/>
        <w:spacing w:after="0"/>
        <w:rPr>
          <w:rFonts w:eastAsiaTheme="minorEastAsia"/>
        </w:rPr>
      </w:pPr>
      <w:r>
        <w:t xml:space="preserve">The assessment must be completed for each individual project location. </w:t>
      </w:r>
      <w:bookmarkEnd w:id="4"/>
    </w:p>
    <w:sectPr w:rsidR="4F44E32D" w:rsidSect="00FA1969">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35AD1" w14:textId="77777777" w:rsidR="00BD05F6" w:rsidRDefault="00BD05F6" w:rsidP="00FA1969">
      <w:pPr>
        <w:spacing w:after="0" w:line="240" w:lineRule="auto"/>
      </w:pPr>
      <w:r>
        <w:separator/>
      </w:r>
    </w:p>
  </w:endnote>
  <w:endnote w:type="continuationSeparator" w:id="0">
    <w:p w14:paraId="0F93CCDF" w14:textId="77777777" w:rsidR="00BD05F6" w:rsidRDefault="00BD05F6" w:rsidP="00FA1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82C82" w14:textId="77777777" w:rsidR="00A03D7A" w:rsidRPr="00BA5DF5" w:rsidRDefault="00A03D7A" w:rsidP="00A03D7A">
    <w:pPr>
      <w:pStyle w:val="Footer"/>
      <w:rPr>
        <w:color w:val="808080" w:themeColor="background1" w:themeShade="80"/>
        <w:sz w:val="18"/>
        <w:szCs w:val="18"/>
      </w:rPr>
    </w:pPr>
    <w:bookmarkStart w:id="5" w:name="_Hlk48484067"/>
    <w:bookmarkStart w:id="6" w:name="_Hlk48484068"/>
    <w:r w:rsidRPr="00BA5DF5">
      <w:rPr>
        <w:color w:val="808080" w:themeColor="background1" w:themeShade="80"/>
        <w:sz w:val="18"/>
        <w:szCs w:val="18"/>
      </w:rPr>
      <w:t xml:space="preserve">© 2020 International WELL Building Institute pbc.  All rights reserved.  </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B364D" w14:textId="77777777" w:rsidR="00BD05F6" w:rsidRDefault="00BD05F6" w:rsidP="00FA1969">
      <w:pPr>
        <w:spacing w:after="0" w:line="240" w:lineRule="auto"/>
      </w:pPr>
      <w:r>
        <w:separator/>
      </w:r>
    </w:p>
  </w:footnote>
  <w:footnote w:type="continuationSeparator" w:id="0">
    <w:p w14:paraId="540E7639" w14:textId="77777777" w:rsidR="00BD05F6" w:rsidRDefault="00BD05F6" w:rsidP="00FA19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66607"/>
    <w:multiLevelType w:val="hybridMultilevel"/>
    <w:tmpl w:val="CADA8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46F73"/>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F667CB"/>
    <w:multiLevelType w:val="hybridMultilevel"/>
    <w:tmpl w:val="A84CD7E0"/>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8736B5"/>
    <w:multiLevelType w:val="hybridMultilevel"/>
    <w:tmpl w:val="1B40DCDA"/>
    <w:lvl w:ilvl="0" w:tplc="53CAE724">
      <w:start w:val="1"/>
      <w:numFmt w:val="bullet"/>
      <w:lvlText w:val=""/>
      <w:lvlJc w:val="left"/>
      <w:pPr>
        <w:ind w:left="360" w:hanging="360"/>
      </w:pPr>
      <w:rPr>
        <w:rFonts w:ascii="Symbol" w:hAnsi="Symbol" w:hint="default"/>
      </w:rPr>
    </w:lvl>
    <w:lvl w:ilvl="1" w:tplc="EA9E368E">
      <w:start w:val="1"/>
      <w:numFmt w:val="bullet"/>
      <w:lvlText w:val="o"/>
      <w:lvlJc w:val="left"/>
      <w:pPr>
        <w:ind w:left="1080" w:hanging="360"/>
      </w:pPr>
      <w:rPr>
        <w:rFonts w:ascii="Courier New" w:hAnsi="Courier New" w:hint="default"/>
      </w:rPr>
    </w:lvl>
    <w:lvl w:ilvl="2" w:tplc="56A8CE04">
      <w:start w:val="1"/>
      <w:numFmt w:val="bullet"/>
      <w:lvlText w:val=""/>
      <w:lvlJc w:val="left"/>
      <w:pPr>
        <w:ind w:left="1800" w:hanging="360"/>
      </w:pPr>
      <w:rPr>
        <w:rFonts w:ascii="Wingdings" w:hAnsi="Wingdings" w:hint="default"/>
      </w:rPr>
    </w:lvl>
    <w:lvl w:ilvl="3" w:tplc="2EEA147E">
      <w:start w:val="1"/>
      <w:numFmt w:val="bullet"/>
      <w:lvlText w:val=""/>
      <w:lvlJc w:val="left"/>
      <w:pPr>
        <w:ind w:left="2520" w:hanging="360"/>
      </w:pPr>
      <w:rPr>
        <w:rFonts w:ascii="Symbol" w:hAnsi="Symbol" w:hint="default"/>
      </w:rPr>
    </w:lvl>
    <w:lvl w:ilvl="4" w:tplc="799278C0">
      <w:start w:val="1"/>
      <w:numFmt w:val="bullet"/>
      <w:lvlText w:val="o"/>
      <w:lvlJc w:val="left"/>
      <w:pPr>
        <w:ind w:left="3240" w:hanging="360"/>
      </w:pPr>
      <w:rPr>
        <w:rFonts w:ascii="Courier New" w:hAnsi="Courier New" w:hint="default"/>
      </w:rPr>
    </w:lvl>
    <w:lvl w:ilvl="5" w:tplc="ECF27EA4">
      <w:start w:val="1"/>
      <w:numFmt w:val="bullet"/>
      <w:lvlText w:val=""/>
      <w:lvlJc w:val="left"/>
      <w:pPr>
        <w:ind w:left="3960" w:hanging="360"/>
      </w:pPr>
      <w:rPr>
        <w:rFonts w:ascii="Wingdings" w:hAnsi="Wingdings" w:hint="default"/>
      </w:rPr>
    </w:lvl>
    <w:lvl w:ilvl="6" w:tplc="DABE29C2">
      <w:start w:val="1"/>
      <w:numFmt w:val="bullet"/>
      <w:lvlText w:val=""/>
      <w:lvlJc w:val="left"/>
      <w:pPr>
        <w:ind w:left="4680" w:hanging="360"/>
      </w:pPr>
      <w:rPr>
        <w:rFonts w:ascii="Symbol" w:hAnsi="Symbol" w:hint="default"/>
      </w:rPr>
    </w:lvl>
    <w:lvl w:ilvl="7" w:tplc="5CD494EA">
      <w:start w:val="1"/>
      <w:numFmt w:val="bullet"/>
      <w:lvlText w:val="o"/>
      <w:lvlJc w:val="left"/>
      <w:pPr>
        <w:ind w:left="5400" w:hanging="360"/>
      </w:pPr>
      <w:rPr>
        <w:rFonts w:ascii="Courier New" w:hAnsi="Courier New" w:hint="default"/>
      </w:rPr>
    </w:lvl>
    <w:lvl w:ilvl="8" w:tplc="6BFE60BE">
      <w:start w:val="1"/>
      <w:numFmt w:val="bullet"/>
      <w:lvlText w:val=""/>
      <w:lvlJc w:val="left"/>
      <w:pPr>
        <w:ind w:left="6120" w:hanging="360"/>
      </w:pPr>
      <w:rPr>
        <w:rFonts w:ascii="Wingdings" w:hAnsi="Wingdings" w:hint="default"/>
      </w:rPr>
    </w:lvl>
  </w:abstractNum>
  <w:abstractNum w:abstractNumId="4" w15:restartNumberingAfterBreak="0">
    <w:nsid w:val="243E146D"/>
    <w:multiLevelType w:val="hybridMultilevel"/>
    <w:tmpl w:val="B6428D2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F15498"/>
    <w:multiLevelType w:val="hybridMultilevel"/>
    <w:tmpl w:val="3FFE4CC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BA16DBE"/>
    <w:multiLevelType w:val="hybridMultilevel"/>
    <w:tmpl w:val="B8B6C6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4219D0"/>
    <w:multiLevelType w:val="hybridMultilevel"/>
    <w:tmpl w:val="CFB85A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F44804"/>
    <w:multiLevelType w:val="hybridMultilevel"/>
    <w:tmpl w:val="1B12D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473836"/>
    <w:multiLevelType w:val="hybridMultilevel"/>
    <w:tmpl w:val="02F26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7E773A"/>
    <w:multiLevelType w:val="hybridMultilevel"/>
    <w:tmpl w:val="5FD041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BE0C1E"/>
    <w:multiLevelType w:val="hybridMultilevel"/>
    <w:tmpl w:val="37A62326"/>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8621B4B"/>
    <w:multiLevelType w:val="hybridMultilevel"/>
    <w:tmpl w:val="A78884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EDF0A44"/>
    <w:multiLevelType w:val="hybridMultilevel"/>
    <w:tmpl w:val="92C2A6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2F1BFB"/>
    <w:multiLevelType w:val="hybridMultilevel"/>
    <w:tmpl w:val="68340BF0"/>
    <w:lvl w:ilvl="0" w:tplc="32043752">
      <w:start w:val="1"/>
      <w:numFmt w:val="bullet"/>
      <w:lvlText w:val=""/>
      <w:lvlJc w:val="left"/>
      <w:pPr>
        <w:ind w:left="720" w:hanging="360"/>
      </w:pPr>
      <w:rPr>
        <w:rFonts w:ascii="Symbol" w:hAnsi="Symbol" w:hint="default"/>
      </w:rPr>
    </w:lvl>
    <w:lvl w:ilvl="1" w:tplc="A686E85A">
      <w:start w:val="1"/>
      <w:numFmt w:val="bullet"/>
      <w:lvlText w:val="o"/>
      <w:lvlJc w:val="left"/>
      <w:pPr>
        <w:ind w:left="1440" w:hanging="360"/>
      </w:pPr>
      <w:rPr>
        <w:rFonts w:ascii="Courier New" w:hAnsi="Courier New" w:hint="default"/>
      </w:rPr>
    </w:lvl>
    <w:lvl w:ilvl="2" w:tplc="655AA35A">
      <w:start w:val="1"/>
      <w:numFmt w:val="bullet"/>
      <w:lvlText w:val=""/>
      <w:lvlJc w:val="left"/>
      <w:pPr>
        <w:ind w:left="2160" w:hanging="360"/>
      </w:pPr>
      <w:rPr>
        <w:rFonts w:ascii="Wingdings" w:hAnsi="Wingdings" w:hint="default"/>
      </w:rPr>
    </w:lvl>
    <w:lvl w:ilvl="3" w:tplc="501485D0">
      <w:start w:val="1"/>
      <w:numFmt w:val="bullet"/>
      <w:lvlText w:val=""/>
      <w:lvlJc w:val="left"/>
      <w:pPr>
        <w:ind w:left="2880" w:hanging="360"/>
      </w:pPr>
      <w:rPr>
        <w:rFonts w:ascii="Symbol" w:hAnsi="Symbol" w:hint="default"/>
      </w:rPr>
    </w:lvl>
    <w:lvl w:ilvl="4" w:tplc="DD6C07C2">
      <w:start w:val="1"/>
      <w:numFmt w:val="bullet"/>
      <w:lvlText w:val="o"/>
      <w:lvlJc w:val="left"/>
      <w:pPr>
        <w:ind w:left="3600" w:hanging="360"/>
      </w:pPr>
      <w:rPr>
        <w:rFonts w:ascii="Courier New" w:hAnsi="Courier New" w:hint="default"/>
      </w:rPr>
    </w:lvl>
    <w:lvl w:ilvl="5" w:tplc="DB8AF500">
      <w:start w:val="1"/>
      <w:numFmt w:val="bullet"/>
      <w:lvlText w:val=""/>
      <w:lvlJc w:val="left"/>
      <w:pPr>
        <w:ind w:left="4320" w:hanging="360"/>
      </w:pPr>
      <w:rPr>
        <w:rFonts w:ascii="Wingdings" w:hAnsi="Wingdings" w:hint="default"/>
      </w:rPr>
    </w:lvl>
    <w:lvl w:ilvl="6" w:tplc="A2D6976A">
      <w:start w:val="1"/>
      <w:numFmt w:val="bullet"/>
      <w:lvlText w:val=""/>
      <w:lvlJc w:val="left"/>
      <w:pPr>
        <w:ind w:left="5040" w:hanging="360"/>
      </w:pPr>
      <w:rPr>
        <w:rFonts w:ascii="Symbol" w:hAnsi="Symbol" w:hint="default"/>
      </w:rPr>
    </w:lvl>
    <w:lvl w:ilvl="7" w:tplc="6622ABB2">
      <w:start w:val="1"/>
      <w:numFmt w:val="bullet"/>
      <w:lvlText w:val="o"/>
      <w:lvlJc w:val="left"/>
      <w:pPr>
        <w:ind w:left="5760" w:hanging="360"/>
      </w:pPr>
      <w:rPr>
        <w:rFonts w:ascii="Courier New" w:hAnsi="Courier New" w:hint="default"/>
      </w:rPr>
    </w:lvl>
    <w:lvl w:ilvl="8" w:tplc="7BBA2C24">
      <w:start w:val="1"/>
      <w:numFmt w:val="bullet"/>
      <w:lvlText w:val=""/>
      <w:lvlJc w:val="left"/>
      <w:pPr>
        <w:ind w:left="6480" w:hanging="360"/>
      </w:pPr>
      <w:rPr>
        <w:rFonts w:ascii="Wingdings" w:hAnsi="Wingdings" w:hint="default"/>
      </w:rPr>
    </w:lvl>
  </w:abstractNum>
  <w:abstractNum w:abstractNumId="17" w15:restartNumberingAfterBreak="0">
    <w:nsid w:val="5F9801FA"/>
    <w:multiLevelType w:val="hybridMultilevel"/>
    <w:tmpl w:val="E4B0C950"/>
    <w:lvl w:ilvl="0" w:tplc="9CA4B36A">
      <w:start w:val="1"/>
      <w:numFmt w:val="decimal"/>
      <w:lvlText w:val="%1."/>
      <w:lvlJc w:val="left"/>
      <w:pPr>
        <w:ind w:left="360" w:hanging="360"/>
      </w:pPr>
    </w:lvl>
    <w:lvl w:ilvl="1" w:tplc="A1E42A0A">
      <w:start w:val="1"/>
      <w:numFmt w:val="lowerLetter"/>
      <w:lvlText w:val="%2."/>
      <w:lvlJc w:val="left"/>
      <w:pPr>
        <w:ind w:left="1080" w:hanging="360"/>
      </w:pPr>
    </w:lvl>
    <w:lvl w:ilvl="2" w:tplc="1A78F504">
      <w:start w:val="1"/>
      <w:numFmt w:val="lowerRoman"/>
      <w:lvlText w:val="%3."/>
      <w:lvlJc w:val="right"/>
      <w:pPr>
        <w:ind w:left="1800" w:hanging="180"/>
      </w:pPr>
    </w:lvl>
    <w:lvl w:ilvl="3" w:tplc="1DE8B25E">
      <w:start w:val="1"/>
      <w:numFmt w:val="decimal"/>
      <w:lvlText w:val="%4."/>
      <w:lvlJc w:val="left"/>
      <w:pPr>
        <w:ind w:left="2520" w:hanging="360"/>
      </w:pPr>
    </w:lvl>
    <w:lvl w:ilvl="4" w:tplc="545818E4">
      <w:start w:val="1"/>
      <w:numFmt w:val="lowerLetter"/>
      <w:lvlText w:val="%5."/>
      <w:lvlJc w:val="left"/>
      <w:pPr>
        <w:ind w:left="3240" w:hanging="360"/>
      </w:pPr>
    </w:lvl>
    <w:lvl w:ilvl="5" w:tplc="42E496AE">
      <w:start w:val="1"/>
      <w:numFmt w:val="lowerRoman"/>
      <w:lvlText w:val="%6."/>
      <w:lvlJc w:val="right"/>
      <w:pPr>
        <w:ind w:left="3960" w:hanging="180"/>
      </w:pPr>
    </w:lvl>
    <w:lvl w:ilvl="6" w:tplc="3FF8A20A">
      <w:start w:val="1"/>
      <w:numFmt w:val="decimal"/>
      <w:lvlText w:val="%7."/>
      <w:lvlJc w:val="left"/>
      <w:pPr>
        <w:ind w:left="4680" w:hanging="360"/>
      </w:pPr>
    </w:lvl>
    <w:lvl w:ilvl="7" w:tplc="09241D72">
      <w:start w:val="1"/>
      <w:numFmt w:val="lowerLetter"/>
      <w:lvlText w:val="%8."/>
      <w:lvlJc w:val="left"/>
      <w:pPr>
        <w:ind w:left="5400" w:hanging="360"/>
      </w:pPr>
    </w:lvl>
    <w:lvl w:ilvl="8" w:tplc="F29C14E0">
      <w:start w:val="1"/>
      <w:numFmt w:val="lowerRoman"/>
      <w:lvlText w:val="%9."/>
      <w:lvlJc w:val="right"/>
      <w:pPr>
        <w:ind w:left="6120" w:hanging="180"/>
      </w:pPr>
    </w:lvl>
  </w:abstractNum>
  <w:abstractNum w:abstractNumId="18" w15:restartNumberingAfterBreak="0">
    <w:nsid w:val="61FC497C"/>
    <w:multiLevelType w:val="hybridMultilevel"/>
    <w:tmpl w:val="23F0EFA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027EB6"/>
    <w:multiLevelType w:val="multilevel"/>
    <w:tmpl w:val="D6644040"/>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20" w15:restartNumberingAfterBreak="0">
    <w:nsid w:val="646B2E27"/>
    <w:multiLevelType w:val="hybridMultilevel"/>
    <w:tmpl w:val="6EF4F49C"/>
    <w:lvl w:ilvl="0" w:tplc="C88C3F12">
      <w:start w:val="1"/>
      <w:numFmt w:val="bullet"/>
      <w:lvlText w:val=""/>
      <w:lvlJc w:val="left"/>
      <w:pPr>
        <w:ind w:left="720" w:hanging="360"/>
      </w:pPr>
      <w:rPr>
        <w:rFonts w:ascii="Symbol" w:hAnsi="Symbol" w:hint="default"/>
      </w:rPr>
    </w:lvl>
    <w:lvl w:ilvl="1" w:tplc="095A1B88">
      <w:start w:val="1"/>
      <w:numFmt w:val="bullet"/>
      <w:lvlText w:val="o"/>
      <w:lvlJc w:val="left"/>
      <w:pPr>
        <w:ind w:left="1440" w:hanging="360"/>
      </w:pPr>
      <w:rPr>
        <w:rFonts w:ascii="Courier New" w:hAnsi="Courier New" w:hint="default"/>
      </w:rPr>
    </w:lvl>
    <w:lvl w:ilvl="2" w:tplc="A3A46342">
      <w:start w:val="1"/>
      <w:numFmt w:val="bullet"/>
      <w:lvlText w:val=""/>
      <w:lvlJc w:val="left"/>
      <w:pPr>
        <w:ind w:left="2160" w:hanging="360"/>
      </w:pPr>
      <w:rPr>
        <w:rFonts w:ascii="Wingdings" w:hAnsi="Wingdings" w:hint="default"/>
      </w:rPr>
    </w:lvl>
    <w:lvl w:ilvl="3" w:tplc="52D07A4E">
      <w:start w:val="1"/>
      <w:numFmt w:val="bullet"/>
      <w:lvlText w:val=""/>
      <w:lvlJc w:val="left"/>
      <w:pPr>
        <w:ind w:left="2880" w:hanging="360"/>
      </w:pPr>
      <w:rPr>
        <w:rFonts w:ascii="Symbol" w:hAnsi="Symbol" w:hint="default"/>
      </w:rPr>
    </w:lvl>
    <w:lvl w:ilvl="4" w:tplc="A738B8A8">
      <w:start w:val="1"/>
      <w:numFmt w:val="bullet"/>
      <w:lvlText w:val="o"/>
      <w:lvlJc w:val="left"/>
      <w:pPr>
        <w:ind w:left="3600" w:hanging="360"/>
      </w:pPr>
      <w:rPr>
        <w:rFonts w:ascii="Courier New" w:hAnsi="Courier New" w:hint="default"/>
      </w:rPr>
    </w:lvl>
    <w:lvl w:ilvl="5" w:tplc="9D845F06">
      <w:start w:val="1"/>
      <w:numFmt w:val="bullet"/>
      <w:lvlText w:val=""/>
      <w:lvlJc w:val="left"/>
      <w:pPr>
        <w:ind w:left="4320" w:hanging="360"/>
      </w:pPr>
      <w:rPr>
        <w:rFonts w:ascii="Wingdings" w:hAnsi="Wingdings" w:hint="default"/>
      </w:rPr>
    </w:lvl>
    <w:lvl w:ilvl="6" w:tplc="DCA41782">
      <w:start w:val="1"/>
      <w:numFmt w:val="bullet"/>
      <w:lvlText w:val=""/>
      <w:lvlJc w:val="left"/>
      <w:pPr>
        <w:ind w:left="5040" w:hanging="360"/>
      </w:pPr>
      <w:rPr>
        <w:rFonts w:ascii="Symbol" w:hAnsi="Symbol" w:hint="default"/>
      </w:rPr>
    </w:lvl>
    <w:lvl w:ilvl="7" w:tplc="4B3A6260">
      <w:start w:val="1"/>
      <w:numFmt w:val="bullet"/>
      <w:lvlText w:val="o"/>
      <w:lvlJc w:val="left"/>
      <w:pPr>
        <w:ind w:left="5760" w:hanging="360"/>
      </w:pPr>
      <w:rPr>
        <w:rFonts w:ascii="Courier New" w:hAnsi="Courier New" w:hint="default"/>
      </w:rPr>
    </w:lvl>
    <w:lvl w:ilvl="8" w:tplc="946A51AC">
      <w:start w:val="1"/>
      <w:numFmt w:val="bullet"/>
      <w:lvlText w:val=""/>
      <w:lvlJc w:val="left"/>
      <w:pPr>
        <w:ind w:left="6480" w:hanging="360"/>
      </w:pPr>
      <w:rPr>
        <w:rFonts w:ascii="Wingdings" w:hAnsi="Wingdings" w:hint="default"/>
      </w:rPr>
    </w:lvl>
  </w:abstractNum>
  <w:abstractNum w:abstractNumId="21" w15:restartNumberingAfterBreak="0">
    <w:nsid w:val="6AB32160"/>
    <w:multiLevelType w:val="hybridMultilevel"/>
    <w:tmpl w:val="13620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BBA01ED"/>
    <w:multiLevelType w:val="hybridMultilevel"/>
    <w:tmpl w:val="36B41B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C803FA9"/>
    <w:multiLevelType w:val="hybridMultilevel"/>
    <w:tmpl w:val="E252F2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5A80996"/>
    <w:multiLevelType w:val="hybridMultilevel"/>
    <w:tmpl w:val="75A6E12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5F927B7"/>
    <w:multiLevelType w:val="hybridMultilevel"/>
    <w:tmpl w:val="AFC6C3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6"/>
  </w:num>
  <w:num w:numId="3">
    <w:abstractNumId w:val="20"/>
  </w:num>
  <w:num w:numId="4">
    <w:abstractNumId w:val="17"/>
  </w:num>
  <w:num w:numId="5">
    <w:abstractNumId w:val="13"/>
  </w:num>
  <w:num w:numId="6">
    <w:abstractNumId w:val="8"/>
  </w:num>
  <w:num w:numId="7">
    <w:abstractNumId w:val="2"/>
  </w:num>
  <w:num w:numId="8">
    <w:abstractNumId w:val="15"/>
  </w:num>
  <w:num w:numId="9">
    <w:abstractNumId w:val="5"/>
  </w:num>
  <w:num w:numId="10">
    <w:abstractNumId w:val="6"/>
  </w:num>
  <w:num w:numId="11">
    <w:abstractNumId w:val="21"/>
  </w:num>
  <w:num w:numId="12">
    <w:abstractNumId w:val="14"/>
  </w:num>
  <w:num w:numId="13">
    <w:abstractNumId w:val="23"/>
  </w:num>
  <w:num w:numId="14">
    <w:abstractNumId w:val="11"/>
  </w:num>
  <w:num w:numId="15">
    <w:abstractNumId w:val="25"/>
  </w:num>
  <w:num w:numId="16">
    <w:abstractNumId w:val="18"/>
  </w:num>
  <w:num w:numId="17">
    <w:abstractNumId w:val="7"/>
  </w:num>
  <w:num w:numId="18">
    <w:abstractNumId w:val="19"/>
  </w:num>
  <w:num w:numId="19">
    <w:abstractNumId w:val="10"/>
  </w:num>
  <w:num w:numId="20">
    <w:abstractNumId w:val="22"/>
  </w:num>
  <w:num w:numId="21">
    <w:abstractNumId w:val="12"/>
  </w:num>
  <w:num w:numId="22">
    <w:abstractNumId w:val="4"/>
  </w:num>
  <w:num w:numId="23">
    <w:abstractNumId w:val="24"/>
  </w:num>
  <w:num w:numId="24">
    <w:abstractNumId w:val="0"/>
  </w:num>
  <w:num w:numId="25">
    <w:abstractNumId w:val="9"/>
  </w:num>
  <w:num w:numId="26">
    <w:abstractNumId w:val="1"/>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A3F4C"/>
    <w:rsid w:val="000E28C0"/>
    <w:rsid w:val="00133F22"/>
    <w:rsid w:val="001A73FB"/>
    <w:rsid w:val="001E21F2"/>
    <w:rsid w:val="00205CA2"/>
    <w:rsid w:val="00254E02"/>
    <w:rsid w:val="0029170B"/>
    <w:rsid w:val="002C5CE1"/>
    <w:rsid w:val="002E7CB0"/>
    <w:rsid w:val="002F4020"/>
    <w:rsid w:val="003020DB"/>
    <w:rsid w:val="003662DD"/>
    <w:rsid w:val="00370F8C"/>
    <w:rsid w:val="003E32B5"/>
    <w:rsid w:val="00427B9F"/>
    <w:rsid w:val="00446551"/>
    <w:rsid w:val="00461FE8"/>
    <w:rsid w:val="0046475B"/>
    <w:rsid w:val="00492BE3"/>
    <w:rsid w:val="004F7EE0"/>
    <w:rsid w:val="0051535B"/>
    <w:rsid w:val="0054592A"/>
    <w:rsid w:val="00571656"/>
    <w:rsid w:val="00646539"/>
    <w:rsid w:val="006725B3"/>
    <w:rsid w:val="00691BE6"/>
    <w:rsid w:val="00714AC7"/>
    <w:rsid w:val="00736DE6"/>
    <w:rsid w:val="00740FCC"/>
    <w:rsid w:val="007412E3"/>
    <w:rsid w:val="00752EB3"/>
    <w:rsid w:val="007764C0"/>
    <w:rsid w:val="0078767B"/>
    <w:rsid w:val="007E1721"/>
    <w:rsid w:val="008041BB"/>
    <w:rsid w:val="0082274F"/>
    <w:rsid w:val="008856A3"/>
    <w:rsid w:val="00892F9F"/>
    <w:rsid w:val="008A25E1"/>
    <w:rsid w:val="008A5AA3"/>
    <w:rsid w:val="008D3CB9"/>
    <w:rsid w:val="008E2238"/>
    <w:rsid w:val="008E63F2"/>
    <w:rsid w:val="00950FFD"/>
    <w:rsid w:val="00986248"/>
    <w:rsid w:val="009B0E95"/>
    <w:rsid w:val="00A03D7A"/>
    <w:rsid w:val="00A63BCE"/>
    <w:rsid w:val="00A64D05"/>
    <w:rsid w:val="00A7339A"/>
    <w:rsid w:val="00AE0030"/>
    <w:rsid w:val="00BD05F6"/>
    <w:rsid w:val="00BD4D0D"/>
    <w:rsid w:val="00C475A5"/>
    <w:rsid w:val="00C912CE"/>
    <w:rsid w:val="00C941C7"/>
    <w:rsid w:val="00D47967"/>
    <w:rsid w:val="00D87798"/>
    <w:rsid w:val="00DA0DA1"/>
    <w:rsid w:val="00DE0A03"/>
    <w:rsid w:val="00DF0E2A"/>
    <w:rsid w:val="00E822B3"/>
    <w:rsid w:val="00E86CE5"/>
    <w:rsid w:val="00ED0CB5"/>
    <w:rsid w:val="00F2544F"/>
    <w:rsid w:val="00F37C6A"/>
    <w:rsid w:val="00F946CE"/>
    <w:rsid w:val="00FA1969"/>
    <w:rsid w:val="00FD683B"/>
    <w:rsid w:val="05193753"/>
    <w:rsid w:val="208FBD76"/>
    <w:rsid w:val="2CC56708"/>
    <w:rsid w:val="3B1E3AC3"/>
    <w:rsid w:val="4F44E32D"/>
    <w:rsid w:val="646EE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FA19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969"/>
  </w:style>
  <w:style w:type="paragraph" w:styleId="Footer">
    <w:name w:val="footer"/>
    <w:basedOn w:val="Normal"/>
    <w:link w:val="FooterChar"/>
    <w:uiPriority w:val="99"/>
    <w:unhideWhenUsed/>
    <w:rsid w:val="00FA19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16651">
      <w:bodyDiv w:val="1"/>
      <w:marLeft w:val="0"/>
      <w:marRight w:val="0"/>
      <w:marTop w:val="0"/>
      <w:marBottom w:val="0"/>
      <w:divBdr>
        <w:top w:val="none" w:sz="0" w:space="0" w:color="auto"/>
        <w:left w:val="none" w:sz="0" w:space="0" w:color="auto"/>
        <w:bottom w:val="none" w:sz="0" w:space="0" w:color="auto"/>
        <w:right w:val="none" w:sz="0" w:space="0" w:color="auto"/>
      </w:divBdr>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2</cp:revision>
  <cp:lastPrinted>2020-07-30T23:53:00Z</cp:lastPrinted>
  <dcterms:created xsi:type="dcterms:W3CDTF">2020-12-02T18:00:00Z</dcterms:created>
  <dcterms:modified xsi:type="dcterms:W3CDTF">2020-12-02T18:00:00Z</dcterms:modified>
</cp:coreProperties>
</file>